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58C0" w14:textId="2549E8C9" w:rsidR="009D02F6" w:rsidRDefault="00D6595F" w:rsidP="008B3EB6">
      <w:pPr>
        <w:pStyle w:val="berschrift1"/>
        <w:widowControl w:val="0"/>
        <w:numPr>
          <w:ilvl w:val="0"/>
          <w:numId w:val="0"/>
        </w:numPr>
        <w:suppressAutoHyphens w:val="0"/>
        <w:jc w:val="center"/>
        <w:rPr>
          <w:rFonts w:ascii="Arial" w:hAnsi="Arial" w:cs="Arial"/>
          <w:b w:val="0"/>
          <w:sz w:val="48"/>
          <w:u w:val="single"/>
        </w:rPr>
      </w:pPr>
      <w:r>
        <w:rPr>
          <w:rFonts w:ascii="Arial" w:hAnsi="Arial" w:cs="Arial"/>
          <w:sz w:val="48"/>
          <w:u w:val="single"/>
        </w:rPr>
        <w:t>Zuchtprogramm für die Rasse</w:t>
      </w:r>
      <w:r w:rsidR="00806D78">
        <w:rPr>
          <w:rFonts w:ascii="Arial" w:hAnsi="Arial" w:cs="Arial"/>
          <w:sz w:val="48"/>
          <w:u w:val="single"/>
        </w:rPr>
        <w:br/>
      </w:r>
      <w:proofErr w:type="spellStart"/>
      <w:r w:rsidR="00806D78">
        <w:rPr>
          <w:rFonts w:ascii="Arial" w:hAnsi="Arial" w:cs="Arial"/>
          <w:sz w:val="48"/>
          <w:u w:val="single"/>
        </w:rPr>
        <w:t>Wagyu-Purebred</w:t>
      </w:r>
      <w:proofErr w:type="spellEnd"/>
    </w:p>
    <w:p w14:paraId="3B5AE50B" w14:textId="77777777" w:rsidR="008B3EB6" w:rsidRDefault="008B3EB6" w:rsidP="004566D4">
      <w:pPr>
        <w:rPr>
          <w:rFonts w:ascii="Arial" w:hAnsi="Arial" w:cs="Arial"/>
          <w:i/>
          <w:sz w:val="24"/>
        </w:rPr>
      </w:pPr>
    </w:p>
    <w:p w14:paraId="65BA1385" w14:textId="77777777" w:rsidR="00730584" w:rsidRDefault="00730584" w:rsidP="002C578B">
      <w:pPr>
        <w:contextualSpacing/>
        <w:rPr>
          <w:rFonts w:ascii="Arial" w:hAnsi="Arial" w:cs="Arial"/>
          <w:i/>
        </w:rPr>
      </w:pPr>
    </w:p>
    <w:p w14:paraId="336EA27C" w14:textId="07B83F1A" w:rsidR="004968E4" w:rsidRDefault="002C578B" w:rsidP="002C578B">
      <w:pPr>
        <w:contextualSpacing/>
        <w:rPr>
          <w:rFonts w:ascii="Arial" w:hAnsi="Arial" w:cs="Arial"/>
          <w:i/>
        </w:rPr>
      </w:pPr>
      <w:r>
        <w:rPr>
          <w:rFonts w:ascii="Arial" w:hAnsi="Arial" w:cs="Arial"/>
          <w:i/>
        </w:rPr>
        <w:t xml:space="preserve">Dieses Zuchtprogramm regelt im Rahmen der Verbandstätigkeit die tierzuchtrechtlichen Grundlagen für die Zuchtarbeit des </w:t>
      </w:r>
      <w:r w:rsidR="008243ED">
        <w:rPr>
          <w:rFonts w:ascii="Arial" w:hAnsi="Arial" w:cs="Arial"/>
          <w:i/>
        </w:rPr>
        <w:t xml:space="preserve">Milchkontroll- und RinderzuchtVerbandes eG (MRV) </w:t>
      </w:r>
      <w:r>
        <w:rPr>
          <w:rFonts w:ascii="Arial" w:hAnsi="Arial" w:cs="Arial"/>
          <w:i/>
        </w:rPr>
        <w:t>und ergänzt die „Grundbestimmungen zur Durchführung der Zuchtprogramme für Fleischrindrassen“.</w:t>
      </w:r>
    </w:p>
    <w:p w14:paraId="361F88E3" w14:textId="77777777" w:rsidR="002C578B" w:rsidRDefault="002C578B" w:rsidP="002C578B">
      <w:pPr>
        <w:contextualSpacing/>
        <w:rPr>
          <w:rFonts w:ascii="Arial" w:hAnsi="Arial" w:cs="Arial"/>
          <w:i/>
        </w:rPr>
      </w:pPr>
    </w:p>
    <w:p w14:paraId="72D3475A" w14:textId="77777777" w:rsidR="002C578B" w:rsidRPr="00E4276B" w:rsidRDefault="002C578B" w:rsidP="002C578B">
      <w:pPr>
        <w:contextualSpacing/>
        <w:rPr>
          <w:rFonts w:ascii="Arial" w:hAnsi="Arial" w:cs="Arial"/>
        </w:rPr>
      </w:pPr>
    </w:p>
    <w:p w14:paraId="7F171AB4" w14:textId="77777777" w:rsidR="008B3EB6" w:rsidRPr="00E4276B" w:rsidRDefault="008B3EB6" w:rsidP="008B3EB6">
      <w:pPr>
        <w:contextualSpacing/>
        <w:rPr>
          <w:rFonts w:ascii="Arial" w:hAnsi="Arial" w:cs="Arial"/>
          <w:b/>
        </w:rPr>
      </w:pPr>
      <w:r w:rsidRPr="00E4276B">
        <w:rPr>
          <w:rFonts w:ascii="Arial" w:hAnsi="Arial" w:cs="Arial"/>
          <w:b/>
        </w:rPr>
        <w:t>Inhaltsverzeichnis</w:t>
      </w:r>
    </w:p>
    <w:p w14:paraId="34687436" w14:textId="77777777" w:rsidR="008B3EB6" w:rsidRPr="00E4276B" w:rsidRDefault="008B3EB6" w:rsidP="008B3EB6">
      <w:pPr>
        <w:pStyle w:val="Listenabsatz"/>
        <w:numPr>
          <w:ilvl w:val="0"/>
          <w:numId w:val="4"/>
        </w:numPr>
        <w:ind w:left="426" w:hanging="426"/>
        <w:rPr>
          <w:rFonts w:ascii="Arial" w:hAnsi="Arial" w:cs="Arial"/>
        </w:rPr>
      </w:pPr>
      <w:r w:rsidRPr="00E4276B">
        <w:rPr>
          <w:rFonts w:ascii="Arial" w:hAnsi="Arial" w:cs="Arial"/>
          <w:b/>
        </w:rPr>
        <w:t>Eigenschaften und Definition der Rasse sowie Ziele des Zuchtprogramms</w:t>
      </w:r>
    </w:p>
    <w:p w14:paraId="263F092B" w14:textId="77777777" w:rsidR="008B3EB6" w:rsidRPr="00E4276B" w:rsidRDefault="008B3EB6" w:rsidP="008B3EB6">
      <w:pPr>
        <w:pStyle w:val="Listenabsatz"/>
        <w:tabs>
          <w:tab w:val="left" w:pos="851"/>
        </w:tabs>
        <w:ind w:left="426"/>
        <w:rPr>
          <w:rFonts w:ascii="Arial" w:hAnsi="Arial" w:cs="Arial"/>
        </w:rPr>
      </w:pPr>
      <w:r w:rsidRPr="00E4276B">
        <w:rPr>
          <w:rFonts w:ascii="Arial" w:hAnsi="Arial" w:cs="Arial"/>
        </w:rPr>
        <w:t>1.1</w:t>
      </w:r>
      <w:r w:rsidRPr="00E4276B">
        <w:rPr>
          <w:rFonts w:ascii="Arial" w:hAnsi="Arial" w:cs="Arial"/>
        </w:rPr>
        <w:tab/>
        <w:t>Rassedefinition und Eigenschaften</w:t>
      </w:r>
    </w:p>
    <w:p w14:paraId="5B4F9062" w14:textId="77777777" w:rsidR="008B3EB6" w:rsidRPr="00E4276B" w:rsidRDefault="008B3EB6" w:rsidP="008B3EB6">
      <w:pPr>
        <w:pStyle w:val="Listenabsatz"/>
        <w:tabs>
          <w:tab w:val="left" w:pos="851"/>
        </w:tabs>
        <w:ind w:left="426"/>
        <w:rPr>
          <w:rFonts w:ascii="Arial" w:hAnsi="Arial" w:cs="Arial"/>
        </w:rPr>
      </w:pPr>
      <w:r w:rsidRPr="00E4276B">
        <w:rPr>
          <w:rFonts w:ascii="Arial" w:hAnsi="Arial" w:cs="Arial"/>
        </w:rPr>
        <w:t>1.2</w:t>
      </w:r>
      <w:r w:rsidRPr="00E4276B">
        <w:rPr>
          <w:rFonts w:ascii="Arial" w:hAnsi="Arial" w:cs="Arial"/>
        </w:rPr>
        <w:tab/>
        <w:t>Ziele des Zuchtprogramms</w:t>
      </w:r>
    </w:p>
    <w:p w14:paraId="1662F0AC" w14:textId="77777777" w:rsidR="008B3EB6" w:rsidRPr="00E4276B" w:rsidRDefault="008B3EB6" w:rsidP="008B3EB6">
      <w:pPr>
        <w:pStyle w:val="Listenabsatz"/>
        <w:numPr>
          <w:ilvl w:val="0"/>
          <w:numId w:val="4"/>
        </w:numPr>
        <w:ind w:left="426" w:hanging="426"/>
        <w:rPr>
          <w:rFonts w:ascii="Arial" w:hAnsi="Arial" w:cs="Arial"/>
          <w:b/>
        </w:rPr>
      </w:pPr>
      <w:r w:rsidRPr="00E4276B">
        <w:rPr>
          <w:rFonts w:ascii="Arial" w:hAnsi="Arial" w:cs="Arial"/>
          <w:b/>
        </w:rPr>
        <w:t>Geographisches Gebiet und Umfang der Zuchtpopulation</w:t>
      </w:r>
    </w:p>
    <w:p w14:paraId="6CB7ADA1" w14:textId="77777777" w:rsidR="008B3EB6" w:rsidRPr="00E4276B" w:rsidRDefault="008B3EB6" w:rsidP="008B3EB6">
      <w:pPr>
        <w:pStyle w:val="Listenabsatz"/>
        <w:numPr>
          <w:ilvl w:val="0"/>
          <w:numId w:val="4"/>
        </w:numPr>
        <w:ind w:left="426" w:hanging="426"/>
        <w:rPr>
          <w:rFonts w:ascii="Arial" w:hAnsi="Arial" w:cs="Arial"/>
          <w:b/>
        </w:rPr>
      </w:pPr>
      <w:r w:rsidRPr="00E4276B">
        <w:rPr>
          <w:rFonts w:ascii="Arial" w:hAnsi="Arial" w:cs="Arial"/>
          <w:b/>
        </w:rPr>
        <w:t>Zuchtmethode</w:t>
      </w:r>
    </w:p>
    <w:p w14:paraId="5D8CEDB3" w14:textId="77777777" w:rsidR="008B3EB6" w:rsidRPr="00E4276B" w:rsidRDefault="008B3EB6" w:rsidP="008B3EB6">
      <w:pPr>
        <w:pStyle w:val="Listenabsatz"/>
        <w:numPr>
          <w:ilvl w:val="0"/>
          <w:numId w:val="4"/>
        </w:numPr>
        <w:ind w:left="426" w:hanging="426"/>
        <w:rPr>
          <w:rFonts w:ascii="Arial" w:hAnsi="Arial" w:cs="Arial"/>
          <w:b/>
        </w:rPr>
      </w:pPr>
      <w:r w:rsidRPr="00E4276B">
        <w:rPr>
          <w:rFonts w:ascii="Arial" w:hAnsi="Arial" w:cs="Arial"/>
          <w:b/>
        </w:rPr>
        <w:t>Rassespezifische Besonderheiten bezüglich Zuchtbuchführung, Leistungsprüfungen, Zuchtwertschätzung, Selektion</w:t>
      </w:r>
    </w:p>
    <w:p w14:paraId="0287E1BE" w14:textId="77777777" w:rsidR="008B3EB6" w:rsidRPr="00E4276B" w:rsidRDefault="008B3EB6" w:rsidP="008B3EB6">
      <w:pPr>
        <w:pStyle w:val="Listenabsatz"/>
        <w:numPr>
          <w:ilvl w:val="0"/>
          <w:numId w:val="4"/>
        </w:numPr>
        <w:ind w:left="426" w:hanging="426"/>
        <w:rPr>
          <w:rFonts w:ascii="Arial" w:hAnsi="Arial" w:cs="Arial"/>
        </w:rPr>
      </w:pPr>
      <w:r w:rsidRPr="00E4276B">
        <w:rPr>
          <w:rFonts w:ascii="Arial" w:hAnsi="Arial" w:cs="Arial"/>
          <w:b/>
        </w:rPr>
        <w:t>Genetische Besonderheiten und Erbfehler</w:t>
      </w:r>
    </w:p>
    <w:p w14:paraId="31EBF736" w14:textId="4088CBEB" w:rsidR="008B3EB6" w:rsidRPr="00E4276B" w:rsidRDefault="00252758" w:rsidP="008B3EB6">
      <w:pPr>
        <w:pStyle w:val="Listenabsatz"/>
        <w:spacing w:after="0"/>
        <w:ind w:left="426"/>
        <w:rPr>
          <w:rFonts w:ascii="Arial" w:hAnsi="Arial" w:cs="Arial"/>
        </w:rPr>
      </w:pPr>
      <w:r w:rsidRPr="00E4276B">
        <w:rPr>
          <w:rFonts w:ascii="Arial" w:hAnsi="Arial" w:cs="Arial"/>
        </w:rPr>
        <w:t>5</w:t>
      </w:r>
      <w:r w:rsidR="008B3EB6" w:rsidRPr="00E4276B">
        <w:rPr>
          <w:rFonts w:ascii="Arial" w:hAnsi="Arial" w:cs="Arial"/>
        </w:rPr>
        <w:t>.1 Genetische Besonderheiten</w:t>
      </w:r>
    </w:p>
    <w:p w14:paraId="4477AD82" w14:textId="3D90CB31" w:rsidR="008B3EB6" w:rsidRPr="00E4276B" w:rsidRDefault="00252758" w:rsidP="008B3EB6">
      <w:pPr>
        <w:pStyle w:val="Listenabsatz"/>
        <w:spacing w:after="0"/>
        <w:ind w:left="426"/>
        <w:rPr>
          <w:rFonts w:ascii="Arial" w:hAnsi="Arial" w:cs="Arial"/>
        </w:rPr>
      </w:pPr>
      <w:r w:rsidRPr="00E4276B">
        <w:rPr>
          <w:rFonts w:ascii="Arial" w:hAnsi="Arial" w:cs="Arial"/>
        </w:rPr>
        <w:t>5</w:t>
      </w:r>
      <w:r w:rsidR="008B3EB6" w:rsidRPr="00E4276B">
        <w:rPr>
          <w:rFonts w:ascii="Arial" w:hAnsi="Arial" w:cs="Arial"/>
        </w:rPr>
        <w:t>.2 Erbfehler</w:t>
      </w:r>
    </w:p>
    <w:p w14:paraId="3E482B5E" w14:textId="77777777" w:rsidR="008B3EB6" w:rsidRPr="00E4276B" w:rsidRDefault="008B3EB6" w:rsidP="008B3EB6">
      <w:pPr>
        <w:pStyle w:val="Listenabsatz"/>
        <w:ind w:left="426" w:hanging="426"/>
        <w:rPr>
          <w:rFonts w:ascii="Arial" w:hAnsi="Arial" w:cs="Arial"/>
          <w:b/>
        </w:rPr>
      </w:pPr>
      <w:r w:rsidRPr="00E4276B">
        <w:rPr>
          <w:rFonts w:ascii="Arial" w:hAnsi="Arial" w:cs="Arial"/>
          <w:b/>
        </w:rPr>
        <w:t xml:space="preserve">6. </w:t>
      </w:r>
      <w:r w:rsidRPr="00E4276B">
        <w:rPr>
          <w:rFonts w:ascii="Arial" w:hAnsi="Arial" w:cs="Arial"/>
          <w:b/>
        </w:rPr>
        <w:tab/>
        <w:t>Inkrafttreten</w:t>
      </w:r>
    </w:p>
    <w:p w14:paraId="18A56FCC" w14:textId="71B49880" w:rsidR="00010462" w:rsidRPr="00E4276B" w:rsidRDefault="00010462" w:rsidP="008B3EB6">
      <w:pPr>
        <w:pStyle w:val="Listenabsatz"/>
        <w:ind w:left="426"/>
        <w:rPr>
          <w:rFonts w:ascii="Arial" w:hAnsi="Arial" w:cs="Arial"/>
          <w:b/>
        </w:rPr>
      </w:pPr>
    </w:p>
    <w:p w14:paraId="1DBE97EA" w14:textId="77777777" w:rsidR="00130116" w:rsidRPr="00E4276B" w:rsidRDefault="00130116">
      <w:pPr>
        <w:rPr>
          <w:rFonts w:ascii="Arial" w:hAnsi="Arial" w:cs="Arial"/>
        </w:rPr>
      </w:pPr>
      <w:r w:rsidRPr="00E4276B">
        <w:rPr>
          <w:rFonts w:ascii="Arial" w:hAnsi="Arial" w:cs="Arial"/>
        </w:rPr>
        <w:br w:type="page"/>
      </w:r>
    </w:p>
    <w:p w14:paraId="33D6A554" w14:textId="77777777" w:rsidR="00DD1126" w:rsidRPr="00E4276B" w:rsidRDefault="00DD1126" w:rsidP="00103E1A">
      <w:pPr>
        <w:pStyle w:val="Listenabsatz"/>
        <w:numPr>
          <w:ilvl w:val="0"/>
          <w:numId w:val="2"/>
        </w:numPr>
        <w:tabs>
          <w:tab w:val="left" w:pos="567"/>
        </w:tabs>
        <w:ind w:left="0" w:firstLine="0"/>
        <w:rPr>
          <w:rFonts w:ascii="Arial" w:hAnsi="Arial" w:cs="Arial"/>
          <w:i/>
        </w:rPr>
      </w:pPr>
      <w:r w:rsidRPr="00E4276B">
        <w:rPr>
          <w:rFonts w:ascii="Arial" w:hAnsi="Arial" w:cs="Arial"/>
          <w:b/>
        </w:rPr>
        <w:lastRenderedPageBreak/>
        <w:t>Eigenschaften und Definition der Rasse sowie Ziele des Zuchtprogramms</w:t>
      </w:r>
    </w:p>
    <w:p w14:paraId="0B0EF4B6" w14:textId="77777777" w:rsidR="003012C6" w:rsidRPr="00E4276B" w:rsidRDefault="003012C6" w:rsidP="003012C6">
      <w:pPr>
        <w:tabs>
          <w:tab w:val="left" w:pos="567"/>
        </w:tabs>
        <w:spacing w:after="120"/>
        <w:rPr>
          <w:rFonts w:ascii="Arial" w:hAnsi="Arial" w:cs="Arial"/>
          <w:b/>
        </w:rPr>
      </w:pPr>
      <w:r w:rsidRPr="00E4276B">
        <w:rPr>
          <w:rFonts w:ascii="Arial" w:hAnsi="Arial" w:cs="Arial"/>
          <w:b/>
        </w:rPr>
        <w:t>1.1</w:t>
      </w:r>
      <w:r w:rsidRPr="00E4276B">
        <w:rPr>
          <w:rFonts w:ascii="Arial" w:hAnsi="Arial" w:cs="Arial"/>
          <w:b/>
        </w:rPr>
        <w:tab/>
        <w:t>Rassedefinition und Eigenschaften</w:t>
      </w:r>
    </w:p>
    <w:p w14:paraId="0AEC3E2B" w14:textId="50F3CA9E" w:rsidR="003012C6" w:rsidRDefault="003012C6" w:rsidP="003012C6">
      <w:pPr>
        <w:jc w:val="both"/>
        <w:rPr>
          <w:rFonts w:ascii="Arial" w:hAnsi="Arial" w:cs="Arial"/>
        </w:rPr>
      </w:pPr>
      <w:r w:rsidRPr="00E4276B">
        <w:rPr>
          <w:rFonts w:ascii="Arial" w:hAnsi="Arial" w:cs="Arial"/>
        </w:rPr>
        <w:t xml:space="preserve">Die Rasse </w:t>
      </w:r>
      <w:proofErr w:type="spellStart"/>
      <w:r w:rsidR="00806D78">
        <w:rPr>
          <w:rFonts w:ascii="Arial" w:hAnsi="Arial" w:cs="Arial"/>
          <w:b/>
        </w:rPr>
        <w:t>Wagyu-Purebred</w:t>
      </w:r>
      <w:proofErr w:type="spellEnd"/>
      <w:r w:rsidRPr="00E4276B">
        <w:rPr>
          <w:rFonts w:ascii="Arial" w:hAnsi="Arial" w:cs="Arial"/>
        </w:rPr>
        <w:t xml:space="preserve"> gehört zu den </w:t>
      </w:r>
      <w:r w:rsidRPr="00E4276B">
        <w:rPr>
          <w:rFonts w:ascii="Arial" w:hAnsi="Arial" w:cs="Arial"/>
          <w:b/>
        </w:rPr>
        <w:t xml:space="preserve">Wiegerassen ohne Zuchtwertschätzung </w:t>
      </w:r>
      <w:r w:rsidR="003D4C58">
        <w:rPr>
          <w:rFonts w:ascii="Arial" w:hAnsi="Arial" w:cs="Arial"/>
          <w:b/>
        </w:rPr>
        <w:t>auf Fleischleistung (gemäß Nr. 2</w:t>
      </w:r>
      <w:r w:rsidRPr="00E4276B">
        <w:rPr>
          <w:rFonts w:ascii="Arial" w:hAnsi="Arial" w:cs="Arial"/>
          <w:b/>
        </w:rPr>
        <w:t xml:space="preserve">.1.2 der Grundbestimmungen zur Durchführung der Zuchtprogramme </w:t>
      </w:r>
      <w:r w:rsidR="002C578B">
        <w:rPr>
          <w:rFonts w:ascii="Arial" w:hAnsi="Arial" w:cs="Arial"/>
          <w:b/>
        </w:rPr>
        <w:t xml:space="preserve">für </w:t>
      </w:r>
      <w:r w:rsidRPr="00E4276B">
        <w:rPr>
          <w:rFonts w:ascii="Arial" w:hAnsi="Arial" w:cs="Arial"/>
          <w:b/>
        </w:rPr>
        <w:t>Fleischrindrassen)</w:t>
      </w:r>
      <w:r w:rsidRPr="00E4276B">
        <w:rPr>
          <w:rFonts w:ascii="Arial" w:hAnsi="Arial" w:cs="Arial"/>
        </w:rPr>
        <w:t xml:space="preserve">. </w:t>
      </w:r>
    </w:p>
    <w:p w14:paraId="7DE2896C" w14:textId="1D9ADA57" w:rsidR="00806D78" w:rsidRPr="00B97F52" w:rsidRDefault="00806D78" w:rsidP="003012C6">
      <w:pPr>
        <w:jc w:val="both"/>
        <w:rPr>
          <w:rFonts w:ascii="Arial" w:hAnsi="Arial" w:cs="Arial"/>
          <w:color w:val="000000" w:themeColor="text1"/>
        </w:rPr>
      </w:pPr>
      <w:r w:rsidRPr="00B97F52">
        <w:rPr>
          <w:rFonts w:ascii="Arial" w:hAnsi="Arial" w:cs="Arial"/>
          <w:color w:val="000000" w:themeColor="text1"/>
        </w:rPr>
        <w:t xml:space="preserve">Zuchttiere in der Hauptabteilung des Herdbuchs, die einen </w:t>
      </w:r>
      <w:proofErr w:type="spellStart"/>
      <w:r w:rsidRPr="00B97F52">
        <w:rPr>
          <w:rFonts w:ascii="Arial" w:hAnsi="Arial" w:cs="Arial"/>
          <w:color w:val="000000" w:themeColor="text1"/>
        </w:rPr>
        <w:t>Wagyu</w:t>
      </w:r>
      <w:proofErr w:type="spellEnd"/>
      <w:r w:rsidRPr="00B97F52">
        <w:rPr>
          <w:rFonts w:ascii="Arial" w:hAnsi="Arial" w:cs="Arial"/>
          <w:color w:val="000000" w:themeColor="text1"/>
        </w:rPr>
        <w:t>-</w:t>
      </w:r>
      <w:proofErr w:type="spellStart"/>
      <w:r w:rsidRPr="00B97F52">
        <w:rPr>
          <w:rFonts w:ascii="Arial" w:hAnsi="Arial" w:cs="Arial"/>
          <w:color w:val="000000" w:themeColor="text1"/>
        </w:rPr>
        <w:t>Purebred</w:t>
      </w:r>
      <w:proofErr w:type="spellEnd"/>
      <w:r w:rsidRPr="00B97F52">
        <w:rPr>
          <w:rFonts w:ascii="Arial" w:hAnsi="Arial" w:cs="Arial"/>
          <w:color w:val="000000" w:themeColor="text1"/>
        </w:rPr>
        <w:t xml:space="preserve">-Genanteil von mindestens 93,75 %, aber weniger als 100 % aufweisen, erhalten die Rassebezeichnung </w:t>
      </w:r>
      <w:proofErr w:type="spellStart"/>
      <w:r w:rsidRPr="00B97F52">
        <w:rPr>
          <w:rFonts w:ascii="Arial" w:hAnsi="Arial" w:cs="Arial"/>
          <w:color w:val="000000" w:themeColor="text1"/>
        </w:rPr>
        <w:t>Wagyu-Purebred</w:t>
      </w:r>
      <w:proofErr w:type="spellEnd"/>
      <w:r w:rsidRPr="00B97F52">
        <w:rPr>
          <w:rFonts w:ascii="Arial" w:hAnsi="Arial" w:cs="Arial"/>
          <w:color w:val="000000" w:themeColor="text1"/>
        </w:rPr>
        <w:t xml:space="preserve">. Dieser Genanteil muss über die Abstammung eines Tieres dokumentiert und </w:t>
      </w:r>
      <w:proofErr w:type="spellStart"/>
      <w:r w:rsidRPr="00B97F52">
        <w:rPr>
          <w:rFonts w:ascii="Arial" w:hAnsi="Arial" w:cs="Arial"/>
          <w:color w:val="000000" w:themeColor="text1"/>
        </w:rPr>
        <w:t>zurückverfolgbar</w:t>
      </w:r>
      <w:proofErr w:type="spellEnd"/>
      <w:r w:rsidRPr="00B97F52">
        <w:rPr>
          <w:rFonts w:ascii="Arial" w:hAnsi="Arial" w:cs="Arial"/>
          <w:color w:val="000000" w:themeColor="text1"/>
        </w:rPr>
        <w:t xml:space="preserve"> sein. Die Tiere erhalten im Pedigree das Kürzel „PB“.</w:t>
      </w:r>
    </w:p>
    <w:p w14:paraId="43914D9C" w14:textId="77777777" w:rsidR="00822C55" w:rsidRPr="00E4276B" w:rsidRDefault="00822C55" w:rsidP="00822C55">
      <w:pPr>
        <w:spacing w:after="120"/>
        <w:rPr>
          <w:rFonts w:ascii="Arial" w:eastAsia="Times New Roman" w:hAnsi="Arial" w:cs="Arial"/>
          <w:b/>
          <w:lang w:eastAsia="de-DE"/>
        </w:rPr>
      </w:pPr>
      <w:r w:rsidRPr="00E4276B">
        <w:rPr>
          <w:rFonts w:ascii="Arial" w:eastAsia="Times New Roman" w:hAnsi="Arial" w:cs="Arial"/>
          <w:b/>
          <w:lang w:eastAsia="de-DE"/>
        </w:rPr>
        <w:t>Farbe:</w:t>
      </w:r>
    </w:p>
    <w:p w14:paraId="385B27F9" w14:textId="77777777" w:rsidR="00822C55" w:rsidRPr="00E4276B" w:rsidRDefault="00822C55" w:rsidP="00822C55">
      <w:pPr>
        <w:rPr>
          <w:rFonts w:ascii="Arial" w:eastAsia="Times New Roman" w:hAnsi="Arial" w:cs="Arial"/>
          <w:lang w:eastAsia="de-DE"/>
        </w:rPr>
      </w:pPr>
      <w:r w:rsidRPr="00E4276B">
        <w:rPr>
          <w:rFonts w:ascii="Arial" w:eastAsia="Times New Roman" w:hAnsi="Arial" w:cs="Arial"/>
          <w:lang w:eastAsia="de-DE"/>
        </w:rPr>
        <w:t>Einfarbiges Haarkleid, schwarz oder rot bis rotbraun. Klauen bei schwarzen Tieren dunkelbraun bis schwarz, bei roten Tieren hell.</w:t>
      </w:r>
    </w:p>
    <w:p w14:paraId="1C194E2E" w14:textId="77777777" w:rsidR="00822C55" w:rsidRPr="00E4276B" w:rsidRDefault="00822C55" w:rsidP="00822C55">
      <w:pPr>
        <w:spacing w:after="120"/>
        <w:rPr>
          <w:rFonts w:ascii="Arial" w:eastAsia="Times New Roman" w:hAnsi="Arial" w:cs="Arial"/>
          <w:b/>
          <w:lang w:eastAsia="de-DE"/>
        </w:rPr>
      </w:pPr>
      <w:r w:rsidRPr="00E4276B">
        <w:rPr>
          <w:rFonts w:ascii="Arial" w:eastAsia="Times New Roman" w:hAnsi="Arial" w:cs="Arial"/>
          <w:b/>
          <w:lang w:eastAsia="de-DE"/>
        </w:rPr>
        <w:t>Körperbau:</w:t>
      </w:r>
    </w:p>
    <w:p w14:paraId="11D90292" w14:textId="77777777" w:rsidR="00822C55" w:rsidRPr="00E4276B" w:rsidRDefault="00822C55" w:rsidP="00822C55">
      <w:pPr>
        <w:rPr>
          <w:rFonts w:ascii="Arial" w:eastAsia="Times New Roman" w:hAnsi="Arial" w:cs="Arial"/>
          <w:lang w:eastAsia="de-DE"/>
        </w:rPr>
      </w:pPr>
      <w:r w:rsidRPr="00E4276B">
        <w:rPr>
          <w:rFonts w:ascii="Arial" w:eastAsia="Times New Roman" w:hAnsi="Arial" w:cs="Arial"/>
          <w:lang w:eastAsia="de-DE"/>
        </w:rPr>
        <w:t>Mittelrahmiges Rind, leichter Kopf, kräftige Vorhand mit guter Tiefe, harmonische Übergänge, nahezu horizontale Beckenlage von leicht ansteigend bis leicht abfallend. Feine, trockene Gliedmaßen mit festen, relativ großen Klauen. Haarkleid kurz und glatt. Harmonische Bemuskelung mit guter, langgestreckter Keulenausbildung und breiter, gut bemuskelter Schulter. Wenig bis mäßig gekrümmte Hörner mit kräftigem Hornansatz, genetische Hornlosigkeit möglich.</w:t>
      </w:r>
    </w:p>
    <w:p w14:paraId="4D4455EF" w14:textId="77777777" w:rsidR="00822C55" w:rsidRPr="00E4276B" w:rsidRDefault="00822C55" w:rsidP="00822C55">
      <w:pPr>
        <w:spacing w:after="120"/>
        <w:rPr>
          <w:rFonts w:ascii="Arial" w:hAnsi="Arial" w:cs="Arial"/>
          <w:b/>
        </w:rPr>
      </w:pPr>
      <w:r w:rsidRPr="00E4276B">
        <w:rPr>
          <w:rFonts w:ascii="Arial" w:hAnsi="Arial" w:cs="Arial"/>
          <w:b/>
        </w:rPr>
        <w:t>Unerwünschte Merkmale (Typnote max. 4):</w:t>
      </w:r>
    </w:p>
    <w:p w14:paraId="51A182D2" w14:textId="0743CBBE" w:rsidR="00822C55" w:rsidRDefault="00822C55" w:rsidP="00822C55">
      <w:pPr>
        <w:numPr>
          <w:ilvl w:val="2"/>
          <w:numId w:val="30"/>
        </w:numPr>
        <w:spacing w:after="240"/>
        <w:ind w:left="284" w:hanging="284"/>
        <w:contextualSpacing/>
        <w:rPr>
          <w:rFonts w:ascii="Arial" w:hAnsi="Arial" w:cs="Arial"/>
        </w:rPr>
      </w:pPr>
      <w:r w:rsidRPr="00E4276B">
        <w:rPr>
          <w:rFonts w:ascii="Arial" w:hAnsi="Arial" w:cs="Arial"/>
        </w:rPr>
        <w:t>Zu tiefhängendes Euter und nicht saugfähige Zitzen</w:t>
      </w:r>
      <w:r w:rsidR="00971DB0">
        <w:rPr>
          <w:rFonts w:ascii="Arial" w:hAnsi="Arial" w:cs="Arial"/>
        </w:rPr>
        <w:t>,</w:t>
      </w:r>
    </w:p>
    <w:p w14:paraId="644AD878" w14:textId="6BE1DF4F" w:rsidR="00DA574C" w:rsidRPr="00E4276B" w:rsidRDefault="00DA574C" w:rsidP="00822C55">
      <w:pPr>
        <w:numPr>
          <w:ilvl w:val="2"/>
          <w:numId w:val="30"/>
        </w:numPr>
        <w:spacing w:after="240"/>
        <w:ind w:left="284" w:hanging="284"/>
        <w:contextualSpacing/>
        <w:rPr>
          <w:rFonts w:ascii="Arial" w:hAnsi="Arial" w:cs="Arial"/>
        </w:rPr>
      </w:pPr>
      <w:r>
        <w:rPr>
          <w:rFonts w:ascii="Arial" w:hAnsi="Arial" w:cs="Arial"/>
        </w:rPr>
        <w:t>Fellfarbe, die von schwarz oder rot abweicht</w:t>
      </w:r>
      <w:r w:rsidR="00971DB0">
        <w:rPr>
          <w:rFonts w:ascii="Arial" w:hAnsi="Arial" w:cs="Arial"/>
        </w:rPr>
        <w:t>,</w:t>
      </w:r>
    </w:p>
    <w:p w14:paraId="60D85965" w14:textId="2BC952C3" w:rsidR="00E4276B" w:rsidRPr="00E4276B" w:rsidRDefault="00822C55" w:rsidP="00E4276B">
      <w:pPr>
        <w:numPr>
          <w:ilvl w:val="2"/>
          <w:numId w:val="30"/>
        </w:numPr>
        <w:ind w:left="284" w:hanging="284"/>
        <w:rPr>
          <w:rFonts w:ascii="Arial" w:hAnsi="Arial" w:cs="Arial"/>
        </w:rPr>
      </w:pPr>
      <w:r w:rsidRPr="00E4276B">
        <w:rPr>
          <w:rFonts w:ascii="Arial" w:hAnsi="Arial" w:cs="Arial"/>
        </w:rPr>
        <w:t>Flecken am Körper, die sich deutlich sichtbar von der umgebenden Fellfarbe abheben, außer es handelt sich um weißes Haar auf schwarzer Haut.</w:t>
      </w:r>
    </w:p>
    <w:p w14:paraId="6328E840" w14:textId="77777777" w:rsidR="00822C55" w:rsidRPr="00E4276B" w:rsidRDefault="00822C55" w:rsidP="00822C55">
      <w:pPr>
        <w:spacing w:after="120"/>
        <w:rPr>
          <w:rFonts w:ascii="Arial" w:eastAsia="Times New Roman" w:hAnsi="Arial" w:cs="Arial"/>
          <w:b/>
          <w:lang w:eastAsia="de-DE"/>
        </w:rPr>
      </w:pPr>
      <w:r w:rsidRPr="00E4276B">
        <w:rPr>
          <w:rFonts w:ascii="Arial" w:hAnsi="Arial" w:cs="Arial"/>
          <w:b/>
        </w:rPr>
        <w:t>Produktionseigenschaften</w:t>
      </w:r>
      <w:r w:rsidRPr="00E4276B">
        <w:rPr>
          <w:rFonts w:ascii="Arial" w:eastAsia="Times New Roman" w:hAnsi="Arial" w:cs="Arial"/>
          <w:b/>
          <w:lang w:eastAsia="de-DE"/>
        </w:rPr>
        <w:t>:</w:t>
      </w:r>
    </w:p>
    <w:p w14:paraId="3362CDFF" w14:textId="77777777" w:rsidR="00822C55" w:rsidRPr="00E4276B" w:rsidRDefault="00822C55" w:rsidP="00822C55">
      <w:pPr>
        <w:rPr>
          <w:rFonts w:ascii="Arial" w:hAnsi="Arial" w:cs="Arial"/>
        </w:rPr>
      </w:pPr>
      <w:r w:rsidRPr="00E4276B">
        <w:rPr>
          <w:rFonts w:ascii="Arial" w:hAnsi="Arial" w:cs="Arial"/>
        </w:rPr>
        <w:t xml:space="preserve">Ruhig und gutmütig, gute Weideeignung. Frühe Zuchtreife weiblich ab 15 Monate, männlich ab 12 Monate, sehr fruchtbar mit einer Zwischenkalbezeit von 365 Tagen regelmäßigen Kalbungen und leichten Geburten, gute Muttereigenschaften und ausreichend Milch zur Aufzucht der eigenen Kälber. Sehr gute Euter hinsichtlich Form, Aufhängung und Strichausbildung. Spätreifer Schlachttyp ab 30 Monaten, vom Fütterungssystem abhängig. Besonders hervorzuheben und wichtiges Rassemerkmal ist die Erzeugung exzellenter Schlachtkörper mit extrem hohem Marmorierungsgrad des Fleisches durch sehr hohen Anteil an intramuskulärem Fett. </w:t>
      </w:r>
    </w:p>
    <w:p w14:paraId="708574F1" w14:textId="77777777" w:rsidR="00822C55" w:rsidRPr="00E4276B" w:rsidRDefault="00822C55" w:rsidP="00822C55">
      <w:pPr>
        <w:rPr>
          <w:rFonts w:ascii="Arial" w:hAnsi="Arial" w:cs="Arial"/>
        </w:rPr>
      </w:pPr>
      <w:r w:rsidRPr="00E4276B">
        <w:rPr>
          <w:rFonts w:ascii="Arial" w:hAnsi="Arial" w:cs="Arial"/>
        </w:rPr>
        <w:t>Tageszunahmen über 1000 g für männliche Tiere und über 850 g für weibliche Tiere im ersten Lebensjahr sind anzustreben, woraus sich anzustrebende Jährlingsgewichte von annähernd 340 kg für Rinder und 400 kg für Bullen ergeben.</w:t>
      </w:r>
    </w:p>
    <w:p w14:paraId="4AE4426D" w14:textId="77777777" w:rsidR="00822C55" w:rsidRPr="00E4276B" w:rsidRDefault="00822C55" w:rsidP="00822C55">
      <w:pPr>
        <w:spacing w:after="120"/>
        <w:rPr>
          <w:rFonts w:ascii="Arial" w:eastAsia="Times New Roman" w:hAnsi="Arial" w:cs="Arial"/>
          <w:b/>
          <w:lang w:eastAsia="de-DE"/>
        </w:rPr>
      </w:pPr>
      <w:r w:rsidRPr="00E4276B">
        <w:rPr>
          <w:rFonts w:ascii="Arial" w:eastAsia="Times New Roman" w:hAnsi="Arial" w:cs="Arial"/>
          <w:b/>
          <w:lang w:eastAsia="de-DE"/>
        </w:rPr>
        <w:t>Eckdaten für ausgewachsene Bullen und Kühe:</w:t>
      </w:r>
    </w:p>
    <w:tbl>
      <w:tblPr>
        <w:tblW w:w="626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410"/>
        <w:gridCol w:w="1440"/>
      </w:tblGrid>
      <w:tr w:rsidR="00822C55" w:rsidRPr="00E4276B" w14:paraId="076A3697" w14:textId="77777777" w:rsidTr="00822C55">
        <w:tc>
          <w:tcPr>
            <w:tcW w:w="2410" w:type="dxa"/>
          </w:tcPr>
          <w:p w14:paraId="31D5399F" w14:textId="77777777" w:rsidR="00822C55" w:rsidRPr="00E4276B" w:rsidRDefault="00822C55" w:rsidP="00822C55">
            <w:pPr>
              <w:rPr>
                <w:rFonts w:ascii="Arial" w:hAnsi="Arial" w:cs="Arial"/>
                <w:u w:val="single"/>
              </w:rPr>
            </w:pPr>
          </w:p>
        </w:tc>
        <w:tc>
          <w:tcPr>
            <w:tcW w:w="2410" w:type="dxa"/>
          </w:tcPr>
          <w:p w14:paraId="5C10636C" w14:textId="77777777" w:rsidR="00822C55" w:rsidRPr="00E4276B" w:rsidRDefault="00822C55" w:rsidP="00822C55">
            <w:pPr>
              <w:rPr>
                <w:rFonts w:ascii="Arial" w:hAnsi="Arial" w:cs="Arial"/>
              </w:rPr>
            </w:pPr>
            <w:r w:rsidRPr="00E4276B">
              <w:rPr>
                <w:rFonts w:ascii="Arial" w:hAnsi="Arial" w:cs="Arial"/>
              </w:rPr>
              <w:t>Bullen</w:t>
            </w:r>
          </w:p>
        </w:tc>
        <w:tc>
          <w:tcPr>
            <w:tcW w:w="1440" w:type="dxa"/>
          </w:tcPr>
          <w:p w14:paraId="7BC31E31" w14:textId="77777777" w:rsidR="00822C55" w:rsidRPr="00E4276B" w:rsidRDefault="00822C55" w:rsidP="00822C55">
            <w:pPr>
              <w:rPr>
                <w:rFonts w:ascii="Arial" w:hAnsi="Arial" w:cs="Arial"/>
              </w:rPr>
            </w:pPr>
            <w:r w:rsidRPr="00E4276B">
              <w:rPr>
                <w:rFonts w:ascii="Arial" w:hAnsi="Arial" w:cs="Arial"/>
              </w:rPr>
              <w:t>Kühe</w:t>
            </w:r>
          </w:p>
        </w:tc>
      </w:tr>
      <w:tr w:rsidR="00822C55" w:rsidRPr="00E4276B" w14:paraId="35700AFC" w14:textId="77777777" w:rsidTr="00822C55">
        <w:tc>
          <w:tcPr>
            <w:tcW w:w="2410" w:type="dxa"/>
          </w:tcPr>
          <w:p w14:paraId="10BCEAD7" w14:textId="77777777" w:rsidR="00822C55" w:rsidRPr="00E4276B" w:rsidRDefault="00822C55" w:rsidP="00822C55">
            <w:pPr>
              <w:rPr>
                <w:rFonts w:ascii="Arial" w:hAnsi="Arial" w:cs="Arial"/>
              </w:rPr>
            </w:pPr>
            <w:r w:rsidRPr="00E4276B">
              <w:rPr>
                <w:rFonts w:ascii="Arial" w:hAnsi="Arial" w:cs="Arial"/>
              </w:rPr>
              <w:t>Kreuzbeinhöhe, cm</w:t>
            </w:r>
          </w:p>
        </w:tc>
        <w:tc>
          <w:tcPr>
            <w:tcW w:w="2410" w:type="dxa"/>
          </w:tcPr>
          <w:p w14:paraId="3A8A057C" w14:textId="77777777" w:rsidR="00822C55" w:rsidRPr="00E4276B" w:rsidRDefault="00822C55" w:rsidP="00822C55">
            <w:pPr>
              <w:rPr>
                <w:rFonts w:ascii="Arial" w:hAnsi="Arial" w:cs="Arial"/>
              </w:rPr>
            </w:pPr>
            <w:r w:rsidRPr="00E4276B">
              <w:rPr>
                <w:rFonts w:ascii="Arial" w:hAnsi="Arial" w:cs="Arial"/>
              </w:rPr>
              <w:t>um 145</w:t>
            </w:r>
          </w:p>
        </w:tc>
        <w:tc>
          <w:tcPr>
            <w:tcW w:w="1440" w:type="dxa"/>
          </w:tcPr>
          <w:p w14:paraId="5C01358B" w14:textId="77777777" w:rsidR="00822C55" w:rsidRPr="00E4276B" w:rsidRDefault="00822C55" w:rsidP="00822C55">
            <w:pPr>
              <w:rPr>
                <w:rFonts w:ascii="Arial" w:hAnsi="Arial" w:cs="Arial"/>
              </w:rPr>
            </w:pPr>
            <w:r w:rsidRPr="00E4276B">
              <w:rPr>
                <w:rFonts w:ascii="Arial" w:hAnsi="Arial" w:cs="Arial"/>
              </w:rPr>
              <w:t>um 132</w:t>
            </w:r>
          </w:p>
        </w:tc>
      </w:tr>
      <w:tr w:rsidR="00822C55" w:rsidRPr="00E4276B" w14:paraId="7D98BD11" w14:textId="77777777" w:rsidTr="00822C55">
        <w:tc>
          <w:tcPr>
            <w:tcW w:w="2410" w:type="dxa"/>
          </w:tcPr>
          <w:p w14:paraId="26623832" w14:textId="77777777" w:rsidR="00822C55" w:rsidRPr="00E4276B" w:rsidRDefault="00822C55" w:rsidP="00822C55">
            <w:pPr>
              <w:rPr>
                <w:rFonts w:ascii="Arial" w:hAnsi="Arial" w:cs="Arial"/>
              </w:rPr>
            </w:pPr>
            <w:r w:rsidRPr="00E4276B">
              <w:rPr>
                <w:rFonts w:ascii="Arial" w:hAnsi="Arial" w:cs="Arial"/>
              </w:rPr>
              <w:t>Gewicht, kg</w:t>
            </w:r>
          </w:p>
        </w:tc>
        <w:tc>
          <w:tcPr>
            <w:tcW w:w="2410" w:type="dxa"/>
          </w:tcPr>
          <w:p w14:paraId="2112970E" w14:textId="77777777" w:rsidR="00822C55" w:rsidRPr="00E4276B" w:rsidRDefault="00822C55" w:rsidP="00822C55">
            <w:pPr>
              <w:rPr>
                <w:rFonts w:ascii="Arial" w:hAnsi="Arial" w:cs="Arial"/>
              </w:rPr>
            </w:pPr>
            <w:r w:rsidRPr="00E4276B">
              <w:rPr>
                <w:rFonts w:ascii="Arial" w:hAnsi="Arial" w:cs="Arial"/>
              </w:rPr>
              <w:t>um 1.000</w:t>
            </w:r>
          </w:p>
        </w:tc>
        <w:tc>
          <w:tcPr>
            <w:tcW w:w="1440" w:type="dxa"/>
          </w:tcPr>
          <w:p w14:paraId="6139B319" w14:textId="77777777" w:rsidR="00822C55" w:rsidRPr="00E4276B" w:rsidRDefault="00822C55" w:rsidP="00822C55">
            <w:pPr>
              <w:rPr>
                <w:rFonts w:ascii="Arial" w:hAnsi="Arial" w:cs="Arial"/>
              </w:rPr>
            </w:pPr>
            <w:r w:rsidRPr="00E4276B">
              <w:rPr>
                <w:rFonts w:ascii="Arial" w:hAnsi="Arial" w:cs="Arial"/>
              </w:rPr>
              <w:t>um 650</w:t>
            </w:r>
          </w:p>
        </w:tc>
      </w:tr>
    </w:tbl>
    <w:p w14:paraId="679A2019" w14:textId="77777777" w:rsidR="00822C55" w:rsidRPr="00E4276B" w:rsidRDefault="00822C55" w:rsidP="00822C55">
      <w:pPr>
        <w:tabs>
          <w:tab w:val="left" w:pos="567"/>
        </w:tabs>
        <w:spacing w:before="240" w:after="120"/>
        <w:rPr>
          <w:rFonts w:ascii="Arial" w:hAnsi="Arial" w:cs="Arial"/>
          <w:b/>
        </w:rPr>
      </w:pPr>
      <w:r w:rsidRPr="00E4276B">
        <w:rPr>
          <w:rFonts w:ascii="Arial" w:hAnsi="Arial" w:cs="Arial"/>
          <w:b/>
        </w:rPr>
        <w:t>1.2</w:t>
      </w:r>
      <w:r w:rsidRPr="00E4276B">
        <w:rPr>
          <w:rFonts w:ascii="Arial" w:hAnsi="Arial" w:cs="Arial"/>
          <w:b/>
        </w:rPr>
        <w:tab/>
        <w:t>Ziele des Zuchtprogramms:</w:t>
      </w:r>
    </w:p>
    <w:p w14:paraId="1ECE40B7" w14:textId="7638FF9F" w:rsidR="00822C55" w:rsidRPr="00E4276B" w:rsidRDefault="00822C55" w:rsidP="00822C55">
      <w:pPr>
        <w:rPr>
          <w:rFonts w:ascii="Arial" w:hAnsi="Arial" w:cs="Arial"/>
        </w:rPr>
      </w:pPr>
      <w:r w:rsidRPr="00E4276B">
        <w:rPr>
          <w:rFonts w:ascii="Arial" w:hAnsi="Arial" w:cs="Arial"/>
        </w:rPr>
        <w:lastRenderedPageBreak/>
        <w:t xml:space="preserve">Für die Rasse </w:t>
      </w:r>
      <w:proofErr w:type="spellStart"/>
      <w:r w:rsidR="00806D78">
        <w:rPr>
          <w:rFonts w:ascii="Arial" w:hAnsi="Arial" w:cs="Arial"/>
        </w:rPr>
        <w:t>Wagyu-Purebred</w:t>
      </w:r>
      <w:proofErr w:type="spellEnd"/>
      <w:r w:rsidRPr="00E4276B">
        <w:rPr>
          <w:rFonts w:ascii="Arial" w:hAnsi="Arial" w:cs="Arial"/>
        </w:rPr>
        <w:t xml:space="preserve"> gilt das vom Bundesverband Rind und Schwein e.V. in Abstimmung mit dem Bundesrassedachverband offiziell festgelegte Zuchtziel.</w:t>
      </w:r>
    </w:p>
    <w:p w14:paraId="699579F4" w14:textId="77777777" w:rsidR="00822C55" w:rsidRPr="00E4276B" w:rsidRDefault="00822C55" w:rsidP="00822C55">
      <w:pPr>
        <w:rPr>
          <w:rFonts w:ascii="Arial" w:hAnsi="Arial" w:cs="Arial"/>
        </w:rPr>
      </w:pPr>
      <w:r w:rsidRPr="00E4276B">
        <w:rPr>
          <w:rFonts w:ascii="Arial" w:hAnsi="Arial" w:cs="Arial"/>
        </w:rPr>
        <w:t xml:space="preserve">Es werden Rinder gezüchtet, die den wirtschaftlichen Erfordernissen der mutterkuhhaltenden Betriebe möglichst optimal entsprechen. Dabei ist durch die umfassende Leistungsprüfung und zielgerichtete Selektion ein hoher Zuchtfortschritt anzustreben. </w:t>
      </w:r>
    </w:p>
    <w:p w14:paraId="26747ECD" w14:textId="77777777" w:rsidR="00822C55" w:rsidRPr="00E4276B" w:rsidRDefault="00822C55" w:rsidP="00822C55">
      <w:pPr>
        <w:rPr>
          <w:rFonts w:ascii="Arial" w:eastAsia="Times New Roman" w:hAnsi="Arial" w:cs="Arial"/>
          <w:lang w:eastAsia="de-DE"/>
        </w:rPr>
      </w:pPr>
      <w:r w:rsidRPr="00E4276B">
        <w:rPr>
          <w:rFonts w:ascii="Arial" w:eastAsia="Times New Roman" w:hAnsi="Arial" w:cs="Arial"/>
          <w:lang w:eastAsia="de-DE"/>
        </w:rPr>
        <w:t>Der beschriebene Rassetyp soll erhalten bleiben. Tiere mit Flecken am Körper, die sich deutlich sichtbar von der umgebenden Fellfarbe abheben, sind unerwünscht. Die sehr guten Euter sind zu erhalten.</w:t>
      </w:r>
    </w:p>
    <w:p w14:paraId="5E314D4C" w14:textId="77777777" w:rsidR="00822C55" w:rsidRPr="00E4276B" w:rsidRDefault="00822C55" w:rsidP="00822C55">
      <w:pPr>
        <w:rPr>
          <w:rFonts w:ascii="Arial" w:eastAsia="Times New Roman" w:hAnsi="Arial" w:cs="Arial"/>
          <w:b/>
          <w:bCs/>
          <w:lang w:eastAsia="de-DE"/>
        </w:rPr>
      </w:pPr>
      <w:r w:rsidRPr="00E4276B">
        <w:rPr>
          <w:rFonts w:ascii="Arial" w:eastAsia="Times New Roman" w:hAnsi="Arial" w:cs="Arial"/>
          <w:lang w:eastAsia="de-DE"/>
        </w:rPr>
        <w:t xml:space="preserve">Angestrebt werden jährliche Kalbungen, kurze Zwischenkalbezeiten und lebend geborene Kälber. Verbesserung der Milch- und der damit verbundenen Aufzuchtleistung, gemessen als 200-Tage-Gewicht, ist erwünscht. Zur Erhaltung der Leichtkalbigkeit sind breite Becken erwünscht. Extreme Keulenausbildung ist nicht rassetypisch und daher unerwünscht. </w:t>
      </w:r>
    </w:p>
    <w:p w14:paraId="246F39BF" w14:textId="4AB5C75E" w:rsidR="00822C55" w:rsidRPr="00BD78B5" w:rsidRDefault="00822C55" w:rsidP="00822C55">
      <w:pPr>
        <w:rPr>
          <w:rFonts w:ascii="Arial" w:hAnsi="Arial" w:cs="Arial"/>
        </w:rPr>
      </w:pPr>
      <w:r w:rsidRPr="00BD78B5">
        <w:rPr>
          <w:rFonts w:ascii="Arial" w:hAnsi="Arial" w:cs="Arial"/>
          <w:bCs/>
        </w:rPr>
        <w:t>E</w:t>
      </w:r>
      <w:r w:rsidRPr="00BD78B5">
        <w:rPr>
          <w:rFonts w:ascii="Arial" w:hAnsi="Arial" w:cs="Arial"/>
        </w:rPr>
        <w:t>s wird ein geschlossenes Herdbuch geführt.</w:t>
      </w:r>
    </w:p>
    <w:p w14:paraId="3AAE3BAA" w14:textId="1607891B" w:rsidR="00DA574C" w:rsidRPr="00BD78B5" w:rsidRDefault="00DA574C" w:rsidP="00822C55">
      <w:pPr>
        <w:rPr>
          <w:rFonts w:ascii="Arial" w:hAnsi="Arial" w:cs="Arial"/>
          <w:i/>
        </w:rPr>
      </w:pPr>
      <w:r w:rsidRPr="00471BBB">
        <w:rPr>
          <w:rFonts w:ascii="Arial" w:hAnsi="Arial" w:cs="Arial"/>
        </w:rPr>
        <w:t xml:space="preserve">Es wird unterschieden in Fullblood und Purebred. </w:t>
      </w:r>
      <w:proofErr w:type="spellStart"/>
      <w:r w:rsidRPr="00471BBB">
        <w:rPr>
          <w:rFonts w:ascii="Arial" w:hAnsi="Arial" w:cs="Arial"/>
        </w:rPr>
        <w:t>Fullblood</w:t>
      </w:r>
      <w:proofErr w:type="spellEnd"/>
      <w:r w:rsidRPr="00471BBB">
        <w:rPr>
          <w:rFonts w:ascii="Arial" w:hAnsi="Arial" w:cs="Arial"/>
        </w:rPr>
        <w:t xml:space="preserve"> (100 % </w:t>
      </w:r>
      <w:proofErr w:type="spellStart"/>
      <w:r w:rsidR="00806D78">
        <w:rPr>
          <w:rFonts w:ascii="Arial" w:hAnsi="Arial" w:cs="Arial"/>
        </w:rPr>
        <w:t>Wagyu-Purebred</w:t>
      </w:r>
      <w:proofErr w:type="spellEnd"/>
      <w:r w:rsidRPr="00471BBB">
        <w:rPr>
          <w:rFonts w:ascii="Arial" w:hAnsi="Arial" w:cs="Arial"/>
        </w:rPr>
        <w:t>) bedeutet, dass sich die Abstammungen dieser Tiere ausschließlich und lückenlos auf Tiere im japanischen Herdbuch zurückführen lassen. Fullblood ergibt sich für ein Tier dementsprechend als Nachkomme von Fullblood-Eltern. Diese Tiere erhalten im Pedigree das Kürzel „</w:t>
      </w:r>
      <w:r w:rsidR="00D802EA">
        <w:rPr>
          <w:rFonts w:ascii="Arial" w:hAnsi="Arial" w:cs="Arial"/>
        </w:rPr>
        <w:t>fb</w:t>
      </w:r>
      <w:r w:rsidRPr="00471BBB">
        <w:rPr>
          <w:rFonts w:ascii="Arial" w:hAnsi="Arial" w:cs="Arial"/>
        </w:rPr>
        <w:t>“.</w:t>
      </w:r>
    </w:p>
    <w:p w14:paraId="3133C696" w14:textId="16F83860" w:rsidR="000E3EFF" w:rsidRPr="00E4276B" w:rsidRDefault="00B95B18" w:rsidP="009055A6">
      <w:pPr>
        <w:pStyle w:val="Listenabsatz"/>
        <w:numPr>
          <w:ilvl w:val="0"/>
          <w:numId w:val="2"/>
        </w:numPr>
        <w:tabs>
          <w:tab w:val="left" w:pos="567"/>
        </w:tabs>
        <w:spacing w:before="360"/>
        <w:ind w:left="0" w:firstLine="0"/>
        <w:rPr>
          <w:rFonts w:ascii="Arial" w:hAnsi="Arial" w:cs="Arial"/>
          <w:b/>
        </w:rPr>
      </w:pPr>
      <w:r w:rsidRPr="00E4276B">
        <w:rPr>
          <w:rFonts w:ascii="Arial" w:hAnsi="Arial" w:cs="Arial"/>
          <w:b/>
        </w:rPr>
        <w:t>G</w:t>
      </w:r>
      <w:r w:rsidR="000E3EFF" w:rsidRPr="00E4276B">
        <w:rPr>
          <w:rFonts w:ascii="Arial" w:hAnsi="Arial" w:cs="Arial"/>
          <w:b/>
        </w:rPr>
        <w:t>eographisches Gebiet und Umfang der Zuchtpopulation</w:t>
      </w:r>
    </w:p>
    <w:p w14:paraId="2A56422F" w14:textId="093DD058" w:rsidR="00492C9A" w:rsidRPr="00E4276B" w:rsidRDefault="007E085D" w:rsidP="0083174B">
      <w:pPr>
        <w:spacing w:after="120"/>
        <w:rPr>
          <w:rFonts w:ascii="Arial" w:hAnsi="Arial" w:cs="Arial"/>
        </w:rPr>
      </w:pPr>
      <w:r w:rsidRPr="00E4276B">
        <w:rPr>
          <w:rFonts w:ascii="Arial" w:hAnsi="Arial" w:cs="Arial"/>
        </w:rPr>
        <w:t xml:space="preserve">Das geographische Gebiet </w:t>
      </w:r>
      <w:r w:rsidR="00EF6CCE" w:rsidRPr="00E4276B">
        <w:rPr>
          <w:rFonts w:ascii="Arial" w:hAnsi="Arial" w:cs="Arial"/>
        </w:rPr>
        <w:t xml:space="preserve">des Zuchtprogramms </w:t>
      </w:r>
      <w:r w:rsidRPr="00E4276B">
        <w:rPr>
          <w:rFonts w:ascii="Arial" w:hAnsi="Arial" w:cs="Arial"/>
        </w:rPr>
        <w:t>erstreckt sich auf d</w:t>
      </w:r>
      <w:r w:rsidR="0083174B" w:rsidRPr="00E4276B">
        <w:rPr>
          <w:rFonts w:ascii="Arial" w:hAnsi="Arial" w:cs="Arial"/>
        </w:rPr>
        <w:t xml:space="preserve">as Territorium des Landes Mecklenburg-Vorpommern, die Landkreise Prignitz und Uckermark des Landes Brandenburg sowie das Amt Neuhaus des Landes </w:t>
      </w:r>
      <w:r w:rsidRPr="00E4276B">
        <w:rPr>
          <w:rFonts w:ascii="Arial" w:hAnsi="Arial" w:cs="Arial"/>
        </w:rPr>
        <w:t>Niedersachsen.</w:t>
      </w:r>
    </w:p>
    <w:p w14:paraId="7323E2AA" w14:textId="4B7C7B04" w:rsidR="00DC350E" w:rsidRDefault="00FC69A1" w:rsidP="00471BBB">
      <w:pPr>
        <w:pStyle w:val="Listenabsatz"/>
        <w:spacing w:after="120"/>
        <w:ind w:left="0"/>
        <w:rPr>
          <w:rFonts w:ascii="Arial" w:hAnsi="Arial" w:cs="Arial"/>
        </w:rPr>
      </w:pPr>
      <w:r w:rsidRPr="00B97F52">
        <w:rPr>
          <w:rFonts w:ascii="Arial" w:hAnsi="Arial" w:cs="Arial"/>
        </w:rPr>
        <w:t>Der Herdbuchbestand</w:t>
      </w:r>
      <w:r w:rsidR="000E3EFF" w:rsidRPr="00B97F52">
        <w:rPr>
          <w:rFonts w:ascii="Arial" w:hAnsi="Arial" w:cs="Arial"/>
        </w:rPr>
        <w:t xml:space="preserve"> umfasst </w:t>
      </w:r>
      <w:r w:rsidR="00B52DA7" w:rsidRPr="00B97F52">
        <w:rPr>
          <w:rFonts w:ascii="Arial" w:hAnsi="Arial" w:cs="Arial"/>
        </w:rPr>
        <w:t xml:space="preserve">alle Zuchttiere aller Mitgliedsbetriebe des </w:t>
      </w:r>
      <w:r w:rsidR="00576655" w:rsidRPr="00B97F52">
        <w:rPr>
          <w:rFonts w:ascii="Arial" w:hAnsi="Arial" w:cs="Arial"/>
        </w:rPr>
        <w:t>MRV</w:t>
      </w:r>
      <w:r w:rsidR="003A05D9" w:rsidRPr="00B97F52">
        <w:rPr>
          <w:rFonts w:ascii="Arial" w:hAnsi="Arial" w:cs="Arial"/>
        </w:rPr>
        <w:t>.</w:t>
      </w:r>
      <w:r w:rsidR="00471BBB" w:rsidRPr="00B97F52">
        <w:rPr>
          <w:rFonts w:ascii="Arial" w:hAnsi="Arial" w:cs="Arial"/>
        </w:rPr>
        <w:t xml:space="preserve"> </w:t>
      </w:r>
      <w:r w:rsidR="00DC350E" w:rsidRPr="00B97F52">
        <w:rPr>
          <w:rFonts w:ascii="Arial" w:hAnsi="Arial" w:cs="Arial"/>
        </w:rPr>
        <w:t>Aktuell (Stan</w:t>
      </w:r>
      <w:r w:rsidR="000A48E1" w:rsidRPr="00B97F52">
        <w:rPr>
          <w:rFonts w:ascii="Arial" w:hAnsi="Arial" w:cs="Arial"/>
        </w:rPr>
        <w:t>d</w:t>
      </w:r>
      <w:r w:rsidR="00DC350E" w:rsidRPr="00B97F52">
        <w:rPr>
          <w:rFonts w:ascii="Arial" w:hAnsi="Arial" w:cs="Arial"/>
        </w:rPr>
        <w:t xml:space="preserve"> </w:t>
      </w:r>
      <w:r w:rsidR="00730584" w:rsidRPr="00B97F52">
        <w:rPr>
          <w:rFonts w:ascii="Arial" w:hAnsi="Arial" w:cs="Arial"/>
        </w:rPr>
        <w:t>3</w:t>
      </w:r>
      <w:r w:rsidR="00DC0BF5" w:rsidRPr="00B97F52">
        <w:rPr>
          <w:rFonts w:ascii="Arial" w:hAnsi="Arial" w:cs="Arial"/>
        </w:rPr>
        <w:t>1</w:t>
      </w:r>
      <w:r w:rsidR="003732E9" w:rsidRPr="00B97F52">
        <w:rPr>
          <w:rFonts w:ascii="Arial" w:hAnsi="Arial" w:cs="Arial"/>
        </w:rPr>
        <w:t>.</w:t>
      </w:r>
      <w:r w:rsidR="00730584" w:rsidRPr="00B97F52">
        <w:rPr>
          <w:rFonts w:ascii="Arial" w:hAnsi="Arial" w:cs="Arial"/>
        </w:rPr>
        <w:t>0</w:t>
      </w:r>
      <w:r w:rsidR="00DC0BF5" w:rsidRPr="00B97F52">
        <w:rPr>
          <w:rFonts w:ascii="Arial" w:hAnsi="Arial" w:cs="Arial"/>
        </w:rPr>
        <w:t>7</w:t>
      </w:r>
      <w:r w:rsidR="003732E9" w:rsidRPr="00B97F52">
        <w:rPr>
          <w:rFonts w:ascii="Arial" w:hAnsi="Arial" w:cs="Arial"/>
        </w:rPr>
        <w:t>.</w:t>
      </w:r>
      <w:r w:rsidR="00730584" w:rsidRPr="00B97F52">
        <w:rPr>
          <w:rFonts w:ascii="Arial" w:hAnsi="Arial" w:cs="Arial"/>
        </w:rPr>
        <w:t>20</w:t>
      </w:r>
      <w:r w:rsidR="00DC0BF5" w:rsidRPr="00B97F52">
        <w:rPr>
          <w:rFonts w:ascii="Arial" w:hAnsi="Arial" w:cs="Arial"/>
        </w:rPr>
        <w:t>2</w:t>
      </w:r>
      <w:r w:rsidR="00730584" w:rsidRPr="00B97F52">
        <w:rPr>
          <w:rFonts w:ascii="Arial" w:hAnsi="Arial" w:cs="Arial"/>
        </w:rPr>
        <w:t>1</w:t>
      </w:r>
      <w:r w:rsidR="003732E9" w:rsidRPr="00B97F52">
        <w:rPr>
          <w:rFonts w:ascii="Arial" w:hAnsi="Arial" w:cs="Arial"/>
        </w:rPr>
        <w:t xml:space="preserve">) </w:t>
      </w:r>
      <w:r w:rsidRPr="00B97F52">
        <w:rPr>
          <w:rFonts w:ascii="Arial" w:hAnsi="Arial" w:cs="Arial"/>
        </w:rPr>
        <w:t>sind</w:t>
      </w:r>
      <w:r w:rsidR="002B5E66" w:rsidRPr="00B97F52">
        <w:rPr>
          <w:rFonts w:ascii="Arial" w:hAnsi="Arial" w:cs="Arial"/>
        </w:rPr>
        <w:t xml:space="preserve"> </w:t>
      </w:r>
      <w:r w:rsidR="00DC0BF5" w:rsidRPr="00B97F52">
        <w:rPr>
          <w:rFonts w:ascii="Arial" w:hAnsi="Arial" w:cs="Arial"/>
        </w:rPr>
        <w:t>6</w:t>
      </w:r>
      <w:r w:rsidR="00301F5B" w:rsidRPr="00B97F52">
        <w:rPr>
          <w:rFonts w:ascii="Arial" w:hAnsi="Arial" w:cs="Arial"/>
        </w:rPr>
        <w:t xml:space="preserve"> Herdbuchkühe</w:t>
      </w:r>
      <w:r w:rsidRPr="00B97F52">
        <w:rPr>
          <w:rFonts w:ascii="Arial" w:hAnsi="Arial" w:cs="Arial"/>
        </w:rPr>
        <w:t xml:space="preserve"> bei </w:t>
      </w:r>
      <w:r w:rsidR="00DC0BF5" w:rsidRPr="00B97F52">
        <w:rPr>
          <w:rFonts w:ascii="Arial" w:hAnsi="Arial" w:cs="Arial"/>
        </w:rPr>
        <w:t>3</w:t>
      </w:r>
      <w:r w:rsidRPr="00B97F52">
        <w:rPr>
          <w:rFonts w:ascii="Arial" w:hAnsi="Arial" w:cs="Arial"/>
        </w:rPr>
        <w:t xml:space="preserve"> Züchtern eingetragen.</w:t>
      </w:r>
    </w:p>
    <w:p w14:paraId="76FE4392" w14:textId="77777777" w:rsidR="00471BBB" w:rsidRPr="00E4276B" w:rsidRDefault="00471BBB" w:rsidP="00471BBB">
      <w:pPr>
        <w:pStyle w:val="Listenabsatz"/>
        <w:spacing w:after="120"/>
        <w:ind w:left="0"/>
        <w:rPr>
          <w:rFonts w:ascii="Arial" w:hAnsi="Arial" w:cs="Arial"/>
        </w:rPr>
      </w:pPr>
    </w:p>
    <w:p w14:paraId="70A3870B" w14:textId="0AB9C58D" w:rsidR="00DE1709" w:rsidRPr="00E4276B" w:rsidRDefault="00DE1709" w:rsidP="00732869">
      <w:pPr>
        <w:pStyle w:val="Listenabsatz"/>
        <w:numPr>
          <w:ilvl w:val="0"/>
          <w:numId w:val="2"/>
        </w:numPr>
        <w:tabs>
          <w:tab w:val="left" w:pos="567"/>
        </w:tabs>
        <w:spacing w:before="360"/>
        <w:ind w:left="0" w:firstLine="0"/>
        <w:rPr>
          <w:rFonts w:ascii="Arial" w:hAnsi="Arial" w:cs="Arial"/>
          <w:b/>
        </w:rPr>
      </w:pPr>
      <w:r w:rsidRPr="00E4276B">
        <w:rPr>
          <w:rFonts w:ascii="Arial" w:hAnsi="Arial" w:cs="Arial"/>
          <w:b/>
        </w:rPr>
        <w:t>Z</w:t>
      </w:r>
      <w:r w:rsidR="00D520E6" w:rsidRPr="00E4276B">
        <w:rPr>
          <w:rFonts w:ascii="Arial" w:hAnsi="Arial" w:cs="Arial"/>
          <w:b/>
        </w:rPr>
        <w:t>uchtmethode</w:t>
      </w:r>
    </w:p>
    <w:p w14:paraId="165DFDA0" w14:textId="247336B5" w:rsidR="003012C6" w:rsidRPr="00B97F52" w:rsidRDefault="00822C55" w:rsidP="0083174B">
      <w:pPr>
        <w:spacing w:after="0"/>
        <w:rPr>
          <w:rFonts w:ascii="Arial" w:hAnsi="Arial" w:cs="Arial"/>
          <w:color w:val="000000" w:themeColor="text1"/>
        </w:rPr>
      </w:pPr>
      <w:r w:rsidRPr="00B97F52">
        <w:rPr>
          <w:rFonts w:ascii="Arial" w:hAnsi="Arial" w:cs="Arial"/>
          <w:color w:val="000000" w:themeColor="text1"/>
        </w:rPr>
        <w:t xml:space="preserve">Das Zuchtziel wird mit Mitteln der Reinzucht angestrebt. </w:t>
      </w:r>
      <w:r w:rsidR="00806D78" w:rsidRPr="00B97F52">
        <w:rPr>
          <w:rFonts w:ascii="Arial" w:hAnsi="Arial" w:cs="Arial"/>
          <w:color w:val="000000" w:themeColor="text1"/>
        </w:rPr>
        <w:t xml:space="preserve">Die Immigration von Genen aus anderen Rassen ist im Rahmen tierzuchtrechtlicher Vorgaben zulässig. </w:t>
      </w:r>
      <w:r w:rsidRPr="00B97F52">
        <w:rPr>
          <w:rFonts w:ascii="Arial" w:hAnsi="Arial" w:cs="Arial"/>
          <w:color w:val="000000" w:themeColor="text1"/>
        </w:rPr>
        <w:t>Am Zuchtprogramm nehmen alle Tiere teil, die im Zuchtbuch eingetragen sind.</w:t>
      </w:r>
      <w:r w:rsidR="00806D78" w:rsidRPr="00B97F52">
        <w:rPr>
          <w:rFonts w:ascii="Arial" w:hAnsi="Arial" w:cs="Arial"/>
          <w:color w:val="000000" w:themeColor="text1"/>
        </w:rPr>
        <w:t xml:space="preserve"> Es wird ein offenes Zuchtbuch geführt.</w:t>
      </w:r>
      <w:r w:rsidRPr="00B97F52">
        <w:rPr>
          <w:rFonts w:ascii="Arial" w:hAnsi="Arial" w:cs="Arial"/>
          <w:color w:val="000000" w:themeColor="text1"/>
        </w:rPr>
        <w:t xml:space="preserve"> </w:t>
      </w:r>
      <w:r w:rsidR="003012C6" w:rsidRPr="00B97F52">
        <w:rPr>
          <w:rFonts w:ascii="Arial" w:hAnsi="Arial" w:cs="Arial"/>
          <w:color w:val="000000" w:themeColor="text1"/>
        </w:rPr>
        <w:t xml:space="preserve"> </w:t>
      </w:r>
    </w:p>
    <w:p w14:paraId="6626D1FB" w14:textId="77777777" w:rsidR="008B3EB6" w:rsidRPr="00E4276B" w:rsidRDefault="008B3EB6" w:rsidP="008B3EB6">
      <w:pPr>
        <w:pStyle w:val="Listenabsatz"/>
        <w:numPr>
          <w:ilvl w:val="0"/>
          <w:numId w:val="2"/>
        </w:numPr>
        <w:tabs>
          <w:tab w:val="left" w:pos="567"/>
        </w:tabs>
        <w:spacing w:before="360" w:after="0"/>
        <w:ind w:left="0" w:firstLine="0"/>
        <w:contextualSpacing w:val="0"/>
        <w:rPr>
          <w:rFonts w:ascii="Arial" w:hAnsi="Arial" w:cs="Arial"/>
          <w:b/>
        </w:rPr>
      </w:pPr>
      <w:r w:rsidRPr="00E4276B">
        <w:rPr>
          <w:rFonts w:ascii="Arial" w:hAnsi="Arial" w:cs="Arial"/>
          <w:b/>
        </w:rPr>
        <w:t xml:space="preserve">Rassespezifische Besonderheiten bezüglich Zuchtbuchführung, Leistungsprüfungen, </w:t>
      </w:r>
    </w:p>
    <w:p w14:paraId="7A52690A" w14:textId="77777777" w:rsidR="008B3EB6" w:rsidRPr="00E4276B" w:rsidRDefault="008B3EB6" w:rsidP="008B3EB6">
      <w:pPr>
        <w:pStyle w:val="Listenabsatz"/>
        <w:tabs>
          <w:tab w:val="left" w:pos="567"/>
        </w:tabs>
        <w:spacing w:after="240"/>
        <w:ind w:left="0"/>
        <w:contextualSpacing w:val="0"/>
        <w:rPr>
          <w:rFonts w:ascii="Arial" w:hAnsi="Arial" w:cs="Arial"/>
          <w:b/>
        </w:rPr>
      </w:pPr>
      <w:r w:rsidRPr="00E4276B">
        <w:rPr>
          <w:rFonts w:ascii="Arial" w:hAnsi="Arial" w:cs="Arial"/>
          <w:b/>
        </w:rPr>
        <w:tab/>
        <w:t>Zuchtwertschätzung, Selektion</w:t>
      </w:r>
    </w:p>
    <w:p w14:paraId="297DE14B" w14:textId="0CF2C9C3" w:rsidR="00454A80" w:rsidRPr="00B97F52" w:rsidRDefault="00DA574C" w:rsidP="00471BBB">
      <w:pPr>
        <w:pStyle w:val="Listenabsatz"/>
        <w:spacing w:after="0"/>
        <w:ind w:left="142" w:hanging="142"/>
        <w:contextualSpacing w:val="0"/>
        <w:rPr>
          <w:rFonts w:ascii="Arial" w:hAnsi="Arial" w:cs="Arial"/>
          <w:color w:val="000000" w:themeColor="text1"/>
        </w:rPr>
      </w:pPr>
      <w:r w:rsidRPr="00DA574C">
        <w:rPr>
          <w:rFonts w:ascii="Arial" w:hAnsi="Arial" w:cs="Arial"/>
        </w:rPr>
        <w:t xml:space="preserve">- Zuchtbuchaufnahme: </w:t>
      </w:r>
      <w:r w:rsidR="00454A80">
        <w:rPr>
          <w:rFonts w:ascii="Arial" w:hAnsi="Arial" w:cs="Arial"/>
        </w:rPr>
        <w:br/>
      </w:r>
      <w:r w:rsidRPr="00B97F52">
        <w:rPr>
          <w:rFonts w:ascii="Arial" w:hAnsi="Arial" w:cs="Arial"/>
          <w:color w:val="000000" w:themeColor="text1"/>
        </w:rPr>
        <w:t>Eintragung</w:t>
      </w:r>
      <w:r w:rsidR="00454A80" w:rsidRPr="00B97F52">
        <w:rPr>
          <w:rFonts w:ascii="Arial" w:hAnsi="Arial" w:cs="Arial"/>
          <w:color w:val="000000" w:themeColor="text1"/>
        </w:rPr>
        <w:t xml:space="preserve"> in die Hauptabteilung</w:t>
      </w:r>
    </w:p>
    <w:p w14:paraId="7292541F" w14:textId="3201412C" w:rsidR="00454A80" w:rsidRPr="00B97F52" w:rsidRDefault="00454A80" w:rsidP="00454A80">
      <w:pPr>
        <w:pStyle w:val="Listenabsatz"/>
        <w:spacing w:after="0"/>
        <w:ind w:left="142"/>
        <w:contextualSpacing w:val="0"/>
        <w:rPr>
          <w:rFonts w:ascii="Arial" w:hAnsi="Arial" w:cs="Arial"/>
          <w:color w:val="000000" w:themeColor="text1"/>
        </w:rPr>
      </w:pPr>
      <w:r w:rsidRPr="00B97F52">
        <w:rPr>
          <w:rFonts w:ascii="Arial" w:hAnsi="Arial" w:cs="Arial"/>
          <w:color w:val="000000" w:themeColor="text1"/>
        </w:rPr>
        <w:t xml:space="preserve">Nachkommen von Tieren, bei denen ein Elter in das Zuchtbuch der Rasse </w:t>
      </w:r>
      <w:proofErr w:type="spellStart"/>
      <w:r w:rsidRPr="00B97F52">
        <w:rPr>
          <w:rFonts w:ascii="Arial" w:hAnsi="Arial" w:cs="Arial"/>
          <w:color w:val="000000" w:themeColor="text1"/>
        </w:rPr>
        <w:t>Wagyu-Fullblood</w:t>
      </w:r>
      <w:proofErr w:type="spellEnd"/>
      <w:r w:rsidRPr="00B97F52">
        <w:rPr>
          <w:rFonts w:ascii="Arial" w:hAnsi="Arial" w:cs="Arial"/>
          <w:color w:val="000000" w:themeColor="text1"/>
        </w:rPr>
        <w:t xml:space="preserve"> eingetragen ist, erfüllen die Voraussetzungen für die Eintragung in die Hauptabteilung der Rasse </w:t>
      </w:r>
      <w:proofErr w:type="spellStart"/>
      <w:r w:rsidRPr="00B97F52">
        <w:rPr>
          <w:rFonts w:ascii="Arial" w:hAnsi="Arial" w:cs="Arial"/>
          <w:color w:val="000000" w:themeColor="text1"/>
        </w:rPr>
        <w:t>Wagyu-Purebred</w:t>
      </w:r>
      <w:proofErr w:type="spellEnd"/>
      <w:r w:rsidRPr="00B97F52">
        <w:rPr>
          <w:rFonts w:ascii="Arial" w:hAnsi="Arial" w:cs="Arial"/>
          <w:color w:val="000000" w:themeColor="text1"/>
        </w:rPr>
        <w:t xml:space="preserve">, sofern das andere Elter in der Hauptabteilung der Rasse </w:t>
      </w:r>
      <w:proofErr w:type="spellStart"/>
      <w:r w:rsidRPr="00B97F52">
        <w:rPr>
          <w:rFonts w:ascii="Arial" w:hAnsi="Arial" w:cs="Arial"/>
          <w:color w:val="000000" w:themeColor="text1"/>
        </w:rPr>
        <w:t>Wagyu-Purebred</w:t>
      </w:r>
      <w:proofErr w:type="spellEnd"/>
      <w:r w:rsidRPr="00B97F52">
        <w:rPr>
          <w:rFonts w:ascii="Arial" w:hAnsi="Arial" w:cs="Arial"/>
          <w:color w:val="000000" w:themeColor="text1"/>
        </w:rPr>
        <w:t xml:space="preserve"> eingetragen ist. Die Zuchtbuchstufe aus dem Zuchtbuch </w:t>
      </w:r>
      <w:proofErr w:type="spellStart"/>
      <w:r w:rsidRPr="00B97F52">
        <w:rPr>
          <w:rFonts w:ascii="Arial" w:hAnsi="Arial" w:cs="Arial"/>
          <w:color w:val="000000" w:themeColor="text1"/>
        </w:rPr>
        <w:t>Wagyu-Fullblood</w:t>
      </w:r>
      <w:proofErr w:type="spellEnd"/>
      <w:r w:rsidRPr="00B97F52">
        <w:rPr>
          <w:rFonts w:ascii="Arial" w:hAnsi="Arial" w:cs="Arial"/>
          <w:color w:val="000000" w:themeColor="text1"/>
        </w:rPr>
        <w:t xml:space="preserve"> wird dabei für die Bestimmung der Zuchtstufe des Nachkommens im Zuchtbuch </w:t>
      </w:r>
      <w:proofErr w:type="spellStart"/>
      <w:r w:rsidRPr="00B97F52">
        <w:rPr>
          <w:rFonts w:ascii="Arial" w:hAnsi="Arial" w:cs="Arial"/>
          <w:color w:val="000000" w:themeColor="text1"/>
        </w:rPr>
        <w:t>Wagyu-Purebred</w:t>
      </w:r>
      <w:proofErr w:type="spellEnd"/>
      <w:r w:rsidRPr="00B97F52">
        <w:rPr>
          <w:rFonts w:ascii="Arial" w:hAnsi="Arial" w:cs="Arial"/>
          <w:color w:val="000000" w:themeColor="text1"/>
        </w:rPr>
        <w:t xml:space="preserve"> herangezogen. Eine Doppelführung von Tieren sowohl im Zuchtbuch der Rasse </w:t>
      </w:r>
      <w:proofErr w:type="spellStart"/>
      <w:r w:rsidRPr="00B97F52">
        <w:rPr>
          <w:rFonts w:ascii="Arial" w:hAnsi="Arial" w:cs="Arial"/>
          <w:color w:val="000000" w:themeColor="text1"/>
        </w:rPr>
        <w:t>Wagyu-Fullblood</w:t>
      </w:r>
      <w:proofErr w:type="spellEnd"/>
      <w:r w:rsidRPr="00B97F52">
        <w:rPr>
          <w:rFonts w:ascii="Arial" w:hAnsi="Arial" w:cs="Arial"/>
          <w:color w:val="000000" w:themeColor="text1"/>
        </w:rPr>
        <w:t xml:space="preserve"> als auch im Zuchtbuch der Rasse </w:t>
      </w:r>
      <w:proofErr w:type="spellStart"/>
      <w:r w:rsidRPr="00B97F52">
        <w:rPr>
          <w:rFonts w:ascii="Arial" w:hAnsi="Arial" w:cs="Arial"/>
          <w:color w:val="000000" w:themeColor="text1"/>
        </w:rPr>
        <w:t>Wagyu-Purebred</w:t>
      </w:r>
      <w:proofErr w:type="spellEnd"/>
      <w:r w:rsidRPr="00B97F52">
        <w:rPr>
          <w:rFonts w:ascii="Arial" w:hAnsi="Arial" w:cs="Arial"/>
          <w:color w:val="000000" w:themeColor="text1"/>
        </w:rPr>
        <w:t xml:space="preserve"> ist tierzuchtrechtlich nicht zulässig.</w:t>
      </w:r>
    </w:p>
    <w:p w14:paraId="752DF858" w14:textId="7F9D2D1E" w:rsidR="00CA1EF1" w:rsidRPr="00B97F52" w:rsidRDefault="00CA1EF1" w:rsidP="00454A80">
      <w:pPr>
        <w:pStyle w:val="Listenabsatz"/>
        <w:spacing w:after="0"/>
        <w:ind w:left="142"/>
        <w:contextualSpacing w:val="0"/>
        <w:rPr>
          <w:rFonts w:ascii="Arial" w:hAnsi="Arial" w:cs="Arial"/>
          <w:color w:val="000000" w:themeColor="text1"/>
        </w:rPr>
      </w:pPr>
    </w:p>
    <w:p w14:paraId="4BD8E07E" w14:textId="5E0A1E8D" w:rsidR="00CA1EF1" w:rsidRPr="00B97F52" w:rsidRDefault="00CA1EF1" w:rsidP="00454A80">
      <w:pPr>
        <w:pStyle w:val="Listenabsatz"/>
        <w:spacing w:after="0"/>
        <w:ind w:left="142"/>
        <w:contextualSpacing w:val="0"/>
        <w:rPr>
          <w:rFonts w:ascii="Arial" w:hAnsi="Arial" w:cs="Arial"/>
          <w:color w:val="000000" w:themeColor="text1"/>
        </w:rPr>
      </w:pPr>
      <w:r w:rsidRPr="00B97F52">
        <w:rPr>
          <w:rFonts w:ascii="Arial" w:hAnsi="Arial" w:cs="Arial"/>
          <w:color w:val="000000" w:themeColor="text1"/>
        </w:rPr>
        <w:t>Eintragungsanforderungen für männliche Tiere in das Herdbuch B</w:t>
      </w:r>
    </w:p>
    <w:p w14:paraId="4542E5A2" w14:textId="7B4B204C" w:rsidR="00CA1EF1" w:rsidRPr="00B97F52" w:rsidRDefault="00CA1EF1" w:rsidP="00454A80">
      <w:pPr>
        <w:pStyle w:val="Listenabsatz"/>
        <w:spacing w:after="0"/>
        <w:ind w:left="142"/>
        <w:contextualSpacing w:val="0"/>
        <w:rPr>
          <w:rFonts w:ascii="Arial" w:hAnsi="Arial" w:cs="Arial"/>
          <w:color w:val="000000" w:themeColor="text1"/>
        </w:rPr>
      </w:pPr>
      <w:r w:rsidRPr="00B97F52">
        <w:rPr>
          <w:rFonts w:ascii="Arial" w:hAnsi="Arial" w:cs="Arial"/>
          <w:color w:val="000000" w:themeColor="text1"/>
        </w:rPr>
        <w:t xml:space="preserve">In das Herdbuch B werden männliche Tiere eingetragen, wenn ihre Eltern und Großeltern in der Hauptabteilung des Zuchtbuches der Rasse </w:t>
      </w:r>
      <w:proofErr w:type="spellStart"/>
      <w:r w:rsidRPr="00B97F52">
        <w:rPr>
          <w:rFonts w:ascii="Arial" w:hAnsi="Arial" w:cs="Arial"/>
          <w:color w:val="000000" w:themeColor="text1"/>
        </w:rPr>
        <w:t>Wagyu-Purebred</w:t>
      </w:r>
      <w:proofErr w:type="spellEnd"/>
      <w:r w:rsidRPr="00B97F52">
        <w:rPr>
          <w:rFonts w:ascii="Arial" w:hAnsi="Arial" w:cs="Arial"/>
          <w:color w:val="000000" w:themeColor="text1"/>
        </w:rPr>
        <w:t xml:space="preserve"> oder der Rasse </w:t>
      </w:r>
      <w:proofErr w:type="spellStart"/>
      <w:r w:rsidRPr="00B97F52">
        <w:rPr>
          <w:rFonts w:ascii="Arial" w:hAnsi="Arial" w:cs="Arial"/>
          <w:color w:val="000000" w:themeColor="text1"/>
        </w:rPr>
        <w:t>Wagyu-Fullblood</w:t>
      </w:r>
      <w:proofErr w:type="spellEnd"/>
      <w:r w:rsidRPr="00B97F52">
        <w:rPr>
          <w:rFonts w:ascii="Arial" w:hAnsi="Arial" w:cs="Arial"/>
          <w:color w:val="000000" w:themeColor="text1"/>
        </w:rPr>
        <w:t xml:space="preserve"> eingetragen </w:t>
      </w:r>
      <w:r w:rsidRPr="00B97F52">
        <w:rPr>
          <w:rFonts w:ascii="Arial" w:hAnsi="Arial" w:cs="Arial"/>
          <w:color w:val="000000" w:themeColor="text1"/>
        </w:rPr>
        <w:lastRenderedPageBreak/>
        <w:t xml:space="preserve">sind. Darüber hinaus können Bullen eingetragen werden, die die zuvor genannten Anforderungen erfüllen, aber deren Großmutter mütterlicherseits in der zusätzlichen Abteilung </w:t>
      </w:r>
      <w:proofErr w:type="spellStart"/>
      <w:r w:rsidRPr="00B97F52">
        <w:rPr>
          <w:rFonts w:ascii="Arial" w:hAnsi="Arial" w:cs="Arial"/>
          <w:color w:val="000000" w:themeColor="text1"/>
        </w:rPr>
        <w:t>Vorbuch</w:t>
      </w:r>
      <w:proofErr w:type="spellEnd"/>
      <w:r w:rsidRPr="00B97F52">
        <w:rPr>
          <w:rFonts w:ascii="Arial" w:hAnsi="Arial" w:cs="Arial"/>
          <w:color w:val="000000" w:themeColor="text1"/>
        </w:rPr>
        <w:t xml:space="preserve"> C der Rasse </w:t>
      </w:r>
      <w:proofErr w:type="spellStart"/>
      <w:r w:rsidRPr="00B97F52">
        <w:rPr>
          <w:rFonts w:ascii="Arial" w:hAnsi="Arial" w:cs="Arial"/>
          <w:color w:val="000000" w:themeColor="text1"/>
        </w:rPr>
        <w:t>Wagyu-Purebred</w:t>
      </w:r>
      <w:proofErr w:type="spellEnd"/>
      <w:r w:rsidRPr="00B97F52">
        <w:rPr>
          <w:rFonts w:ascii="Arial" w:hAnsi="Arial" w:cs="Arial"/>
          <w:color w:val="000000" w:themeColor="text1"/>
        </w:rPr>
        <w:t xml:space="preserve"> eingetragen ist.</w:t>
      </w:r>
    </w:p>
    <w:p w14:paraId="0C2301F1" w14:textId="360E379E" w:rsidR="00CA1EF1" w:rsidRPr="00B97F52" w:rsidRDefault="00CA1EF1" w:rsidP="00454A80">
      <w:pPr>
        <w:pStyle w:val="Listenabsatz"/>
        <w:spacing w:after="0"/>
        <w:ind w:left="142"/>
        <w:contextualSpacing w:val="0"/>
        <w:rPr>
          <w:rFonts w:ascii="Arial" w:hAnsi="Arial" w:cs="Arial"/>
          <w:color w:val="000000" w:themeColor="text1"/>
        </w:rPr>
      </w:pPr>
    </w:p>
    <w:p w14:paraId="5A7883A9" w14:textId="10CC9A5B" w:rsidR="00CA1EF1" w:rsidRPr="00B97F52" w:rsidRDefault="00CA1EF1" w:rsidP="00454A80">
      <w:pPr>
        <w:pStyle w:val="Listenabsatz"/>
        <w:spacing w:after="0"/>
        <w:ind w:left="142"/>
        <w:contextualSpacing w:val="0"/>
        <w:rPr>
          <w:rFonts w:ascii="Arial" w:hAnsi="Arial" w:cs="Arial"/>
          <w:color w:val="000000" w:themeColor="text1"/>
        </w:rPr>
      </w:pPr>
      <w:r w:rsidRPr="00B97F52">
        <w:rPr>
          <w:rFonts w:ascii="Arial" w:hAnsi="Arial" w:cs="Arial"/>
          <w:color w:val="000000" w:themeColor="text1"/>
        </w:rPr>
        <w:t>Eintragungsanforderungen für Kühe in das Herdbuch A</w:t>
      </w:r>
    </w:p>
    <w:p w14:paraId="144A4D08" w14:textId="69ACB45A" w:rsidR="00CA1EF1" w:rsidRPr="00B97F52" w:rsidRDefault="00CA1EF1" w:rsidP="00454A80">
      <w:pPr>
        <w:pStyle w:val="Listenabsatz"/>
        <w:spacing w:after="0"/>
        <w:ind w:left="142"/>
        <w:contextualSpacing w:val="0"/>
        <w:rPr>
          <w:rFonts w:ascii="Arial" w:hAnsi="Arial" w:cs="Arial"/>
          <w:color w:val="000000" w:themeColor="text1"/>
        </w:rPr>
      </w:pPr>
      <w:r w:rsidRPr="00B97F52">
        <w:rPr>
          <w:rFonts w:ascii="Arial" w:hAnsi="Arial" w:cs="Arial"/>
          <w:color w:val="000000" w:themeColor="text1"/>
        </w:rPr>
        <w:t xml:space="preserve">In das Herdbuch A werden auf Antrag des Züchters Kühe eingetragen, wenn </w:t>
      </w:r>
      <w:r w:rsidR="00FD5377" w:rsidRPr="00B97F52">
        <w:rPr>
          <w:rFonts w:ascii="Arial" w:hAnsi="Arial" w:cs="Arial"/>
          <w:color w:val="000000" w:themeColor="text1"/>
        </w:rPr>
        <w:t xml:space="preserve">- zusätzlich zu den in den „Grundbestimmungen zur Durchführung der Zuchtprogramme für Fleischrindrassen“ formulierten </w:t>
      </w:r>
      <w:r w:rsidR="004B4F78" w:rsidRPr="00B97F52">
        <w:rPr>
          <w:rFonts w:ascii="Arial" w:hAnsi="Arial" w:cs="Arial"/>
          <w:color w:val="000000" w:themeColor="text1"/>
        </w:rPr>
        <w:t>Beding</w:t>
      </w:r>
      <w:r w:rsidR="00FD5377" w:rsidRPr="00B97F52">
        <w:rPr>
          <w:rFonts w:ascii="Arial" w:hAnsi="Arial" w:cs="Arial"/>
          <w:color w:val="000000" w:themeColor="text1"/>
        </w:rPr>
        <w:t xml:space="preserve">ungen - </w:t>
      </w:r>
      <w:r w:rsidRPr="00B97F52">
        <w:rPr>
          <w:rFonts w:ascii="Arial" w:hAnsi="Arial" w:cs="Arial"/>
          <w:color w:val="000000" w:themeColor="text1"/>
        </w:rPr>
        <w:t>folgende Voraussetzungen erfüllt sind:</w:t>
      </w:r>
    </w:p>
    <w:p w14:paraId="37AFEF2C" w14:textId="77777777" w:rsidR="00CA1EF1" w:rsidRPr="00B97F52" w:rsidRDefault="00CA1EF1" w:rsidP="00CA1EF1">
      <w:pPr>
        <w:pStyle w:val="Listenabsatz"/>
        <w:spacing w:after="0"/>
        <w:ind w:left="284" w:hanging="142"/>
        <w:rPr>
          <w:rFonts w:ascii="Arial" w:hAnsi="Arial" w:cs="Arial"/>
          <w:color w:val="000000" w:themeColor="text1"/>
        </w:rPr>
      </w:pPr>
      <w:r w:rsidRPr="00B97F52">
        <w:rPr>
          <w:rFonts w:ascii="Arial" w:hAnsi="Arial" w:cs="Arial"/>
          <w:color w:val="000000" w:themeColor="text1"/>
        </w:rPr>
        <w:t xml:space="preserve">- Vater und Großväter sind in der Hauptabteilung eines Zuchtbuches der Rasse </w:t>
      </w:r>
      <w:proofErr w:type="spellStart"/>
      <w:r w:rsidRPr="00B97F52">
        <w:rPr>
          <w:rFonts w:ascii="Arial" w:hAnsi="Arial" w:cs="Arial"/>
          <w:color w:val="000000" w:themeColor="text1"/>
        </w:rPr>
        <w:t>Wagyu-Purebred</w:t>
      </w:r>
      <w:proofErr w:type="spellEnd"/>
      <w:r w:rsidRPr="00B97F52">
        <w:rPr>
          <w:rFonts w:ascii="Arial" w:hAnsi="Arial" w:cs="Arial"/>
          <w:color w:val="000000" w:themeColor="text1"/>
        </w:rPr>
        <w:t xml:space="preserve"> oder der Rasse </w:t>
      </w:r>
      <w:proofErr w:type="spellStart"/>
      <w:r w:rsidRPr="00B97F52">
        <w:rPr>
          <w:rFonts w:ascii="Arial" w:hAnsi="Arial" w:cs="Arial"/>
          <w:color w:val="000000" w:themeColor="text1"/>
        </w:rPr>
        <w:t>Wagyu-Fullblood</w:t>
      </w:r>
      <w:proofErr w:type="spellEnd"/>
      <w:r w:rsidRPr="00B97F52">
        <w:rPr>
          <w:rFonts w:ascii="Arial" w:hAnsi="Arial" w:cs="Arial"/>
          <w:color w:val="000000" w:themeColor="text1"/>
        </w:rPr>
        <w:t xml:space="preserve"> eingetragen.</w:t>
      </w:r>
    </w:p>
    <w:p w14:paraId="101B3920" w14:textId="6CC815B6" w:rsidR="00CA1EF1" w:rsidRPr="00B97F52" w:rsidRDefault="00CA1EF1" w:rsidP="00CA1EF1">
      <w:pPr>
        <w:pStyle w:val="Listenabsatz"/>
        <w:spacing w:after="0"/>
        <w:ind w:left="284" w:hanging="142"/>
        <w:rPr>
          <w:rFonts w:ascii="Arial" w:hAnsi="Arial" w:cs="Arial"/>
          <w:color w:val="000000" w:themeColor="text1"/>
        </w:rPr>
      </w:pPr>
      <w:r w:rsidRPr="00B97F52">
        <w:rPr>
          <w:rFonts w:ascii="Arial" w:hAnsi="Arial" w:cs="Arial"/>
          <w:color w:val="000000" w:themeColor="text1"/>
        </w:rPr>
        <w:t xml:space="preserve">- Mutter </w:t>
      </w:r>
      <w:r w:rsidR="004B4F78" w:rsidRPr="00B97F52">
        <w:rPr>
          <w:rFonts w:ascii="Arial" w:hAnsi="Arial" w:cs="Arial"/>
          <w:color w:val="000000" w:themeColor="text1"/>
        </w:rPr>
        <w:t xml:space="preserve">ist </w:t>
      </w:r>
      <w:r w:rsidRPr="00B97F52">
        <w:rPr>
          <w:rFonts w:ascii="Arial" w:hAnsi="Arial" w:cs="Arial"/>
          <w:color w:val="000000" w:themeColor="text1"/>
        </w:rPr>
        <w:t xml:space="preserve">in der Hauptabteilung eines Zuchtbuches der Rasse </w:t>
      </w:r>
      <w:proofErr w:type="spellStart"/>
      <w:r w:rsidRPr="00B97F52">
        <w:rPr>
          <w:rFonts w:ascii="Arial" w:hAnsi="Arial" w:cs="Arial"/>
          <w:color w:val="000000" w:themeColor="text1"/>
        </w:rPr>
        <w:t>Wagyu</w:t>
      </w:r>
      <w:proofErr w:type="spellEnd"/>
      <w:r w:rsidRPr="00B97F52">
        <w:rPr>
          <w:rFonts w:ascii="Arial" w:hAnsi="Arial" w:cs="Arial"/>
          <w:color w:val="000000" w:themeColor="text1"/>
        </w:rPr>
        <w:t xml:space="preserve"> </w:t>
      </w:r>
      <w:proofErr w:type="spellStart"/>
      <w:r w:rsidRPr="00B97F52">
        <w:rPr>
          <w:rFonts w:ascii="Arial" w:hAnsi="Arial" w:cs="Arial"/>
          <w:color w:val="000000" w:themeColor="text1"/>
        </w:rPr>
        <w:t>Purebred</w:t>
      </w:r>
      <w:proofErr w:type="spellEnd"/>
      <w:r w:rsidRPr="00B97F52">
        <w:rPr>
          <w:rFonts w:ascii="Arial" w:hAnsi="Arial" w:cs="Arial"/>
          <w:color w:val="000000" w:themeColor="text1"/>
        </w:rPr>
        <w:t xml:space="preserve"> oder der Rasse </w:t>
      </w:r>
      <w:proofErr w:type="spellStart"/>
      <w:r w:rsidRPr="00B97F52">
        <w:rPr>
          <w:rFonts w:ascii="Arial" w:hAnsi="Arial" w:cs="Arial"/>
          <w:color w:val="000000" w:themeColor="text1"/>
        </w:rPr>
        <w:t>Wagyu-Fullblood</w:t>
      </w:r>
      <w:proofErr w:type="spellEnd"/>
      <w:r w:rsidRPr="00B97F52">
        <w:rPr>
          <w:rFonts w:ascii="Arial" w:hAnsi="Arial" w:cs="Arial"/>
          <w:color w:val="000000" w:themeColor="text1"/>
        </w:rPr>
        <w:t xml:space="preserve"> eingetragen, oder Mutter in </w:t>
      </w:r>
      <w:proofErr w:type="spellStart"/>
      <w:r w:rsidRPr="00B97F52">
        <w:rPr>
          <w:rFonts w:ascii="Arial" w:hAnsi="Arial" w:cs="Arial"/>
          <w:color w:val="000000" w:themeColor="text1"/>
        </w:rPr>
        <w:t>Vorbuch</w:t>
      </w:r>
      <w:proofErr w:type="spellEnd"/>
      <w:r w:rsidRPr="00B97F52">
        <w:rPr>
          <w:rFonts w:ascii="Arial" w:hAnsi="Arial" w:cs="Arial"/>
          <w:color w:val="000000" w:themeColor="text1"/>
        </w:rPr>
        <w:t xml:space="preserve"> C und </w:t>
      </w:r>
      <w:proofErr w:type="spellStart"/>
      <w:r w:rsidRPr="00B97F52">
        <w:rPr>
          <w:rFonts w:ascii="Arial" w:hAnsi="Arial" w:cs="Arial"/>
          <w:color w:val="000000" w:themeColor="text1"/>
        </w:rPr>
        <w:t>Muttersmutter</w:t>
      </w:r>
      <w:proofErr w:type="spellEnd"/>
      <w:r w:rsidRPr="00B97F52">
        <w:rPr>
          <w:rFonts w:ascii="Arial" w:hAnsi="Arial" w:cs="Arial"/>
          <w:color w:val="000000" w:themeColor="text1"/>
        </w:rPr>
        <w:t xml:space="preserve"> </w:t>
      </w:r>
      <w:r w:rsidR="00FD5377" w:rsidRPr="00B97F52">
        <w:rPr>
          <w:rFonts w:ascii="Arial" w:hAnsi="Arial" w:cs="Arial"/>
          <w:color w:val="000000" w:themeColor="text1"/>
        </w:rPr>
        <w:t xml:space="preserve">mindestens </w:t>
      </w:r>
      <w:r w:rsidRPr="00B97F52">
        <w:rPr>
          <w:rFonts w:ascii="Arial" w:hAnsi="Arial" w:cs="Arial"/>
          <w:color w:val="000000" w:themeColor="text1"/>
        </w:rPr>
        <w:t xml:space="preserve">in </w:t>
      </w:r>
      <w:proofErr w:type="spellStart"/>
      <w:r w:rsidRPr="00B97F52">
        <w:rPr>
          <w:rFonts w:ascii="Arial" w:hAnsi="Arial" w:cs="Arial"/>
          <w:color w:val="000000" w:themeColor="text1"/>
        </w:rPr>
        <w:t>Vorbuch</w:t>
      </w:r>
      <w:proofErr w:type="spellEnd"/>
      <w:r w:rsidRPr="00B97F52">
        <w:rPr>
          <w:rFonts w:ascii="Arial" w:hAnsi="Arial" w:cs="Arial"/>
          <w:color w:val="000000" w:themeColor="text1"/>
        </w:rPr>
        <w:t xml:space="preserve"> D der zusätzlichen Abteilung der Rasse </w:t>
      </w:r>
      <w:proofErr w:type="spellStart"/>
      <w:r w:rsidRPr="00B97F52">
        <w:rPr>
          <w:rFonts w:ascii="Arial" w:hAnsi="Arial" w:cs="Arial"/>
          <w:color w:val="000000" w:themeColor="text1"/>
        </w:rPr>
        <w:t>Wagyu-Purebred</w:t>
      </w:r>
      <w:proofErr w:type="spellEnd"/>
      <w:r w:rsidRPr="00B97F52">
        <w:rPr>
          <w:rFonts w:ascii="Arial" w:hAnsi="Arial" w:cs="Arial"/>
          <w:color w:val="000000" w:themeColor="text1"/>
        </w:rPr>
        <w:t xml:space="preserve"> eingetragen.</w:t>
      </w:r>
    </w:p>
    <w:p w14:paraId="3DDFF459" w14:textId="20F8001D" w:rsidR="00CA1EF1" w:rsidRPr="00B97F52" w:rsidRDefault="00CA1EF1" w:rsidP="00CA1EF1">
      <w:pPr>
        <w:pStyle w:val="Listenabsatz"/>
        <w:spacing w:after="0"/>
        <w:ind w:left="284" w:hanging="142"/>
        <w:rPr>
          <w:rFonts w:ascii="Arial" w:hAnsi="Arial" w:cs="Arial"/>
          <w:color w:val="000000" w:themeColor="text1"/>
        </w:rPr>
      </w:pPr>
      <w:r w:rsidRPr="00B97F52">
        <w:rPr>
          <w:rFonts w:ascii="Arial" w:hAnsi="Arial" w:cs="Arial"/>
          <w:color w:val="000000" w:themeColor="text1"/>
        </w:rPr>
        <w:t xml:space="preserve">- Aufgrund lückenlos dokumentierter Abstammung kann für dieses Tier ein </w:t>
      </w:r>
      <w:proofErr w:type="spellStart"/>
      <w:r w:rsidRPr="00B97F52">
        <w:rPr>
          <w:rFonts w:ascii="Arial" w:hAnsi="Arial" w:cs="Arial"/>
          <w:color w:val="000000" w:themeColor="text1"/>
        </w:rPr>
        <w:t>Wagyuanteil</w:t>
      </w:r>
      <w:proofErr w:type="spellEnd"/>
      <w:r w:rsidRPr="00B97F52">
        <w:rPr>
          <w:rFonts w:ascii="Arial" w:hAnsi="Arial" w:cs="Arial"/>
          <w:color w:val="000000" w:themeColor="text1"/>
        </w:rPr>
        <w:t xml:space="preserve"> von mindestens 93,75 % oder mehr festgestellt werden</w:t>
      </w:r>
    </w:p>
    <w:p w14:paraId="05AB9A32" w14:textId="77777777" w:rsidR="00CA1EF1" w:rsidRPr="00B97F52" w:rsidRDefault="00CA1EF1" w:rsidP="00454A80">
      <w:pPr>
        <w:pStyle w:val="Listenabsatz"/>
        <w:spacing w:after="0"/>
        <w:ind w:left="142"/>
        <w:contextualSpacing w:val="0"/>
        <w:rPr>
          <w:rFonts w:ascii="Arial" w:hAnsi="Arial" w:cs="Arial"/>
          <w:color w:val="000000" w:themeColor="text1"/>
        </w:rPr>
      </w:pPr>
    </w:p>
    <w:p w14:paraId="0488B764" w14:textId="5EAC9CE3" w:rsidR="00DA574C" w:rsidRPr="00B97F52" w:rsidRDefault="00CA1EF1" w:rsidP="00CA1EF1">
      <w:pPr>
        <w:pStyle w:val="Listenabsatz"/>
        <w:spacing w:after="0"/>
        <w:ind w:left="142"/>
        <w:contextualSpacing w:val="0"/>
        <w:rPr>
          <w:rFonts w:ascii="Arial" w:hAnsi="Arial" w:cs="Arial"/>
          <w:color w:val="000000" w:themeColor="text1"/>
        </w:rPr>
      </w:pPr>
      <w:r w:rsidRPr="00B97F52">
        <w:rPr>
          <w:rFonts w:ascii="Arial" w:hAnsi="Arial" w:cs="Arial"/>
          <w:color w:val="000000" w:themeColor="text1"/>
        </w:rPr>
        <w:t>Eintragung</w:t>
      </w:r>
      <w:r w:rsidR="00DA574C" w:rsidRPr="00B97F52">
        <w:rPr>
          <w:rFonts w:ascii="Arial" w:hAnsi="Arial" w:cs="Arial"/>
          <w:color w:val="000000" w:themeColor="text1"/>
        </w:rPr>
        <w:t>sanforderungen für weibliche Tiere in das Herdbuch B</w:t>
      </w:r>
    </w:p>
    <w:p w14:paraId="2BAA423E" w14:textId="63684943" w:rsidR="00CA1EF1" w:rsidRPr="00B97F52" w:rsidRDefault="00DA574C" w:rsidP="00471BBB">
      <w:pPr>
        <w:pStyle w:val="Listenabsatz"/>
        <w:spacing w:after="0"/>
        <w:ind w:left="142"/>
        <w:contextualSpacing w:val="0"/>
        <w:rPr>
          <w:rFonts w:ascii="Arial" w:hAnsi="Arial" w:cs="Arial"/>
          <w:color w:val="000000" w:themeColor="text1"/>
        </w:rPr>
      </w:pPr>
      <w:r w:rsidRPr="00B97F52">
        <w:rPr>
          <w:rFonts w:ascii="Arial" w:hAnsi="Arial" w:cs="Arial"/>
          <w:color w:val="000000" w:themeColor="text1"/>
        </w:rPr>
        <w:t xml:space="preserve">In das Herdbuch B werden </w:t>
      </w:r>
      <w:r w:rsidR="00CA1EF1" w:rsidRPr="00B97F52">
        <w:rPr>
          <w:rFonts w:ascii="Arial" w:hAnsi="Arial" w:cs="Arial"/>
          <w:color w:val="000000" w:themeColor="text1"/>
        </w:rPr>
        <w:t xml:space="preserve">auf Antrag des Züchters </w:t>
      </w:r>
      <w:r w:rsidRPr="00B97F52">
        <w:rPr>
          <w:rFonts w:ascii="Arial" w:hAnsi="Arial" w:cs="Arial"/>
          <w:color w:val="000000" w:themeColor="text1"/>
        </w:rPr>
        <w:t xml:space="preserve">weibliche Tiere eingetragen, wenn </w:t>
      </w:r>
      <w:r w:rsidR="00CA1EF1" w:rsidRPr="00B97F52">
        <w:rPr>
          <w:rFonts w:ascii="Arial" w:hAnsi="Arial" w:cs="Arial"/>
          <w:color w:val="000000" w:themeColor="text1"/>
        </w:rPr>
        <w:t xml:space="preserve">folgende </w:t>
      </w:r>
      <w:r w:rsidR="00BD78B5" w:rsidRPr="00B97F52">
        <w:rPr>
          <w:rFonts w:ascii="Arial" w:hAnsi="Arial" w:cs="Arial"/>
          <w:color w:val="000000" w:themeColor="text1"/>
        </w:rPr>
        <w:t xml:space="preserve">Voraussetzungen </w:t>
      </w:r>
      <w:r w:rsidRPr="00B97F52">
        <w:rPr>
          <w:rFonts w:ascii="Arial" w:hAnsi="Arial" w:cs="Arial"/>
          <w:color w:val="000000" w:themeColor="text1"/>
        </w:rPr>
        <w:t>erfüllt sind</w:t>
      </w:r>
      <w:r w:rsidR="00CA1EF1" w:rsidRPr="00B97F52">
        <w:rPr>
          <w:rFonts w:ascii="Arial" w:hAnsi="Arial" w:cs="Arial"/>
          <w:color w:val="000000" w:themeColor="text1"/>
        </w:rPr>
        <w:t>:</w:t>
      </w:r>
    </w:p>
    <w:p w14:paraId="4AB37633" w14:textId="25DBD508" w:rsidR="00CA1EF1" w:rsidRPr="00B97F52" w:rsidRDefault="00CA1EF1" w:rsidP="00CA1EF1">
      <w:pPr>
        <w:pStyle w:val="Listenabsatz"/>
        <w:spacing w:after="0"/>
        <w:ind w:left="284" w:hanging="142"/>
        <w:rPr>
          <w:rFonts w:ascii="Arial" w:hAnsi="Arial" w:cs="Arial"/>
          <w:color w:val="000000" w:themeColor="text1"/>
        </w:rPr>
      </w:pPr>
      <w:r w:rsidRPr="00B97F52">
        <w:rPr>
          <w:rFonts w:ascii="Arial" w:hAnsi="Arial" w:cs="Arial"/>
          <w:color w:val="000000" w:themeColor="text1"/>
        </w:rPr>
        <w:t xml:space="preserve">- Vater und Großväter sind in der Hauptabteilung des Zuchtbuches der Rasse </w:t>
      </w:r>
      <w:proofErr w:type="spellStart"/>
      <w:r w:rsidRPr="00B97F52">
        <w:rPr>
          <w:rFonts w:ascii="Arial" w:hAnsi="Arial" w:cs="Arial"/>
          <w:color w:val="000000" w:themeColor="text1"/>
        </w:rPr>
        <w:t>Wagyu-Purebred</w:t>
      </w:r>
      <w:proofErr w:type="spellEnd"/>
      <w:r w:rsidRPr="00B97F52">
        <w:rPr>
          <w:rFonts w:ascii="Arial" w:hAnsi="Arial" w:cs="Arial"/>
          <w:color w:val="000000" w:themeColor="text1"/>
        </w:rPr>
        <w:t xml:space="preserve"> oder der Rasse </w:t>
      </w:r>
      <w:proofErr w:type="spellStart"/>
      <w:r w:rsidRPr="00B97F52">
        <w:rPr>
          <w:rFonts w:ascii="Arial" w:hAnsi="Arial" w:cs="Arial"/>
          <w:color w:val="000000" w:themeColor="text1"/>
        </w:rPr>
        <w:t>Wagyu-Fullblood</w:t>
      </w:r>
      <w:proofErr w:type="spellEnd"/>
      <w:r w:rsidRPr="00B97F52">
        <w:rPr>
          <w:rFonts w:ascii="Arial" w:hAnsi="Arial" w:cs="Arial"/>
          <w:color w:val="000000" w:themeColor="text1"/>
        </w:rPr>
        <w:t xml:space="preserve"> eingetragen.</w:t>
      </w:r>
    </w:p>
    <w:p w14:paraId="61CA6C79" w14:textId="172C998F" w:rsidR="00CA1EF1" w:rsidRPr="00B97F52" w:rsidRDefault="00CA1EF1" w:rsidP="00CA1EF1">
      <w:pPr>
        <w:pStyle w:val="Listenabsatz"/>
        <w:spacing w:after="0"/>
        <w:ind w:left="284" w:hanging="142"/>
        <w:rPr>
          <w:rFonts w:ascii="Arial" w:hAnsi="Arial" w:cs="Arial"/>
          <w:color w:val="000000" w:themeColor="text1"/>
        </w:rPr>
      </w:pPr>
      <w:r w:rsidRPr="00B97F52">
        <w:rPr>
          <w:rFonts w:ascii="Arial" w:hAnsi="Arial" w:cs="Arial"/>
          <w:color w:val="000000" w:themeColor="text1"/>
        </w:rPr>
        <w:t xml:space="preserve">- Mutter </w:t>
      </w:r>
      <w:r w:rsidR="004B4F78" w:rsidRPr="00B97F52">
        <w:rPr>
          <w:rFonts w:ascii="Arial" w:hAnsi="Arial" w:cs="Arial"/>
          <w:color w:val="000000" w:themeColor="text1"/>
        </w:rPr>
        <w:t xml:space="preserve">ist </w:t>
      </w:r>
      <w:r w:rsidRPr="00B97F52">
        <w:rPr>
          <w:rFonts w:ascii="Arial" w:hAnsi="Arial" w:cs="Arial"/>
          <w:color w:val="000000" w:themeColor="text1"/>
        </w:rPr>
        <w:t xml:space="preserve">in der Hauptabteilung eines Zuchtbuches der Rasse </w:t>
      </w:r>
      <w:proofErr w:type="spellStart"/>
      <w:r w:rsidRPr="00B97F52">
        <w:rPr>
          <w:rFonts w:ascii="Arial" w:hAnsi="Arial" w:cs="Arial"/>
          <w:color w:val="000000" w:themeColor="text1"/>
        </w:rPr>
        <w:t>Wagyu-Purebred</w:t>
      </w:r>
      <w:proofErr w:type="spellEnd"/>
      <w:r w:rsidRPr="00B97F52">
        <w:rPr>
          <w:rFonts w:ascii="Arial" w:hAnsi="Arial" w:cs="Arial"/>
          <w:color w:val="000000" w:themeColor="text1"/>
        </w:rPr>
        <w:t xml:space="preserve"> oder der Rasse </w:t>
      </w:r>
      <w:proofErr w:type="spellStart"/>
      <w:r w:rsidRPr="00B97F52">
        <w:rPr>
          <w:rFonts w:ascii="Arial" w:hAnsi="Arial" w:cs="Arial"/>
          <w:color w:val="000000" w:themeColor="text1"/>
        </w:rPr>
        <w:t>Wagyu-Fullblood</w:t>
      </w:r>
      <w:proofErr w:type="spellEnd"/>
      <w:r w:rsidRPr="00B97F52">
        <w:rPr>
          <w:rFonts w:ascii="Arial" w:hAnsi="Arial" w:cs="Arial"/>
          <w:color w:val="000000" w:themeColor="text1"/>
        </w:rPr>
        <w:t xml:space="preserve"> eingetragen, oder die Mutter ist in das </w:t>
      </w:r>
      <w:proofErr w:type="spellStart"/>
      <w:r w:rsidRPr="00B97F52">
        <w:rPr>
          <w:rFonts w:ascii="Arial" w:hAnsi="Arial" w:cs="Arial"/>
          <w:color w:val="000000" w:themeColor="text1"/>
        </w:rPr>
        <w:t>Vorbuch</w:t>
      </w:r>
      <w:proofErr w:type="spellEnd"/>
      <w:r w:rsidRPr="00B97F52">
        <w:rPr>
          <w:rFonts w:ascii="Arial" w:hAnsi="Arial" w:cs="Arial"/>
          <w:color w:val="000000" w:themeColor="text1"/>
        </w:rPr>
        <w:t xml:space="preserve"> C und die </w:t>
      </w:r>
      <w:proofErr w:type="spellStart"/>
      <w:r w:rsidRPr="00B97F52">
        <w:rPr>
          <w:rFonts w:ascii="Arial" w:hAnsi="Arial" w:cs="Arial"/>
          <w:color w:val="000000" w:themeColor="text1"/>
        </w:rPr>
        <w:t>Muttersmutter</w:t>
      </w:r>
      <w:proofErr w:type="spellEnd"/>
      <w:r w:rsidRPr="00B97F52">
        <w:rPr>
          <w:rFonts w:ascii="Arial" w:hAnsi="Arial" w:cs="Arial"/>
          <w:color w:val="000000" w:themeColor="text1"/>
        </w:rPr>
        <w:t xml:space="preserve"> </w:t>
      </w:r>
      <w:r w:rsidR="00FD5377" w:rsidRPr="00B97F52">
        <w:rPr>
          <w:rFonts w:ascii="Arial" w:hAnsi="Arial" w:cs="Arial"/>
          <w:color w:val="000000" w:themeColor="text1"/>
        </w:rPr>
        <w:t xml:space="preserve">mindestens </w:t>
      </w:r>
      <w:r w:rsidRPr="00B97F52">
        <w:rPr>
          <w:rFonts w:ascii="Arial" w:hAnsi="Arial" w:cs="Arial"/>
          <w:color w:val="000000" w:themeColor="text1"/>
        </w:rPr>
        <w:t xml:space="preserve">in das </w:t>
      </w:r>
      <w:proofErr w:type="spellStart"/>
      <w:r w:rsidRPr="00B97F52">
        <w:rPr>
          <w:rFonts w:ascii="Arial" w:hAnsi="Arial" w:cs="Arial"/>
          <w:color w:val="000000" w:themeColor="text1"/>
        </w:rPr>
        <w:t>Vorbuch</w:t>
      </w:r>
      <w:proofErr w:type="spellEnd"/>
      <w:r w:rsidRPr="00B97F52">
        <w:rPr>
          <w:rFonts w:ascii="Arial" w:hAnsi="Arial" w:cs="Arial"/>
          <w:color w:val="000000" w:themeColor="text1"/>
        </w:rPr>
        <w:t xml:space="preserve"> D der Rasse </w:t>
      </w:r>
      <w:proofErr w:type="spellStart"/>
      <w:r w:rsidRPr="00B97F52">
        <w:rPr>
          <w:rFonts w:ascii="Arial" w:hAnsi="Arial" w:cs="Arial"/>
          <w:color w:val="000000" w:themeColor="text1"/>
        </w:rPr>
        <w:t>Wagyu-Purebred</w:t>
      </w:r>
      <w:proofErr w:type="spellEnd"/>
      <w:r w:rsidRPr="00B97F52">
        <w:rPr>
          <w:rFonts w:ascii="Arial" w:hAnsi="Arial" w:cs="Arial"/>
          <w:color w:val="000000" w:themeColor="text1"/>
        </w:rPr>
        <w:t xml:space="preserve"> eingetragen.</w:t>
      </w:r>
    </w:p>
    <w:p w14:paraId="507AB2E1" w14:textId="51F7C0A5" w:rsidR="00CA1EF1" w:rsidRPr="00B97F52" w:rsidRDefault="00CA1EF1" w:rsidP="00CA1EF1">
      <w:pPr>
        <w:pStyle w:val="Listenabsatz"/>
        <w:spacing w:after="0"/>
        <w:ind w:left="284" w:hanging="142"/>
        <w:contextualSpacing w:val="0"/>
        <w:rPr>
          <w:rFonts w:ascii="Arial" w:hAnsi="Arial" w:cs="Arial"/>
          <w:color w:val="000000" w:themeColor="text1"/>
        </w:rPr>
      </w:pPr>
      <w:r w:rsidRPr="00B97F52">
        <w:rPr>
          <w:rFonts w:ascii="Arial" w:hAnsi="Arial" w:cs="Arial"/>
          <w:color w:val="000000" w:themeColor="text1"/>
        </w:rPr>
        <w:t xml:space="preserve">- Aufgrund lückenlos dokumentierter Abstammung kann für dieses Tier ein </w:t>
      </w:r>
      <w:proofErr w:type="spellStart"/>
      <w:r w:rsidRPr="00B97F52">
        <w:rPr>
          <w:rFonts w:ascii="Arial" w:hAnsi="Arial" w:cs="Arial"/>
          <w:color w:val="000000" w:themeColor="text1"/>
        </w:rPr>
        <w:t>Wagyuanteil</w:t>
      </w:r>
      <w:proofErr w:type="spellEnd"/>
      <w:r w:rsidRPr="00B97F52">
        <w:rPr>
          <w:rFonts w:ascii="Arial" w:hAnsi="Arial" w:cs="Arial"/>
          <w:color w:val="000000" w:themeColor="text1"/>
        </w:rPr>
        <w:t xml:space="preserve"> von mindestens 93,75 % oder mehr festgestellt werden.</w:t>
      </w:r>
    </w:p>
    <w:p w14:paraId="28A66949" w14:textId="1321EC37" w:rsidR="00CA1EF1" w:rsidRPr="00B97F52" w:rsidRDefault="00CA1EF1" w:rsidP="00CA1EF1">
      <w:pPr>
        <w:pStyle w:val="Listenabsatz"/>
        <w:spacing w:after="0"/>
        <w:ind w:left="284" w:hanging="142"/>
        <w:contextualSpacing w:val="0"/>
        <w:rPr>
          <w:rFonts w:ascii="Arial" w:hAnsi="Arial" w:cs="Arial"/>
          <w:color w:val="000000" w:themeColor="text1"/>
        </w:rPr>
      </w:pPr>
    </w:p>
    <w:p w14:paraId="2336470D" w14:textId="77777777" w:rsidR="00CA1EF1" w:rsidRPr="00B97F52" w:rsidRDefault="00CA1EF1" w:rsidP="00CA1EF1">
      <w:pPr>
        <w:pStyle w:val="Listenabsatz"/>
        <w:spacing w:after="0"/>
        <w:ind w:left="142"/>
        <w:contextualSpacing w:val="0"/>
        <w:rPr>
          <w:rFonts w:ascii="Arial" w:hAnsi="Arial" w:cs="Arial"/>
          <w:color w:val="000000" w:themeColor="text1"/>
        </w:rPr>
      </w:pPr>
      <w:r w:rsidRPr="00B97F52">
        <w:rPr>
          <w:rFonts w:ascii="Arial" w:hAnsi="Arial" w:cs="Arial"/>
          <w:color w:val="000000" w:themeColor="text1"/>
        </w:rPr>
        <w:t xml:space="preserve">Eintragungsanforderungen für Kühe in das </w:t>
      </w:r>
      <w:proofErr w:type="spellStart"/>
      <w:r w:rsidRPr="00B97F52">
        <w:rPr>
          <w:rFonts w:ascii="Arial" w:hAnsi="Arial" w:cs="Arial"/>
          <w:color w:val="000000" w:themeColor="text1"/>
        </w:rPr>
        <w:t>Vorbuch</w:t>
      </w:r>
      <w:proofErr w:type="spellEnd"/>
      <w:r w:rsidRPr="00B97F52">
        <w:rPr>
          <w:rFonts w:ascii="Arial" w:hAnsi="Arial" w:cs="Arial"/>
          <w:color w:val="000000" w:themeColor="text1"/>
        </w:rPr>
        <w:t xml:space="preserve"> C</w:t>
      </w:r>
    </w:p>
    <w:p w14:paraId="2B4F231C" w14:textId="04237FCF" w:rsidR="00CA1EF1" w:rsidRPr="00B97F52" w:rsidRDefault="00CA1EF1" w:rsidP="00CA1EF1">
      <w:pPr>
        <w:pStyle w:val="Listenabsatz"/>
        <w:spacing w:after="0"/>
        <w:ind w:left="142"/>
        <w:contextualSpacing w:val="0"/>
        <w:rPr>
          <w:rFonts w:ascii="Arial" w:hAnsi="Arial" w:cs="Arial"/>
          <w:color w:val="000000" w:themeColor="text1"/>
        </w:rPr>
      </w:pPr>
      <w:r w:rsidRPr="00B97F52">
        <w:rPr>
          <w:rFonts w:ascii="Arial" w:hAnsi="Arial" w:cs="Arial"/>
          <w:color w:val="000000" w:themeColor="text1"/>
        </w:rPr>
        <w:t xml:space="preserve">In das </w:t>
      </w:r>
      <w:proofErr w:type="spellStart"/>
      <w:r w:rsidR="00832D83" w:rsidRPr="00B97F52">
        <w:rPr>
          <w:rFonts w:ascii="Arial" w:hAnsi="Arial" w:cs="Arial"/>
          <w:color w:val="000000" w:themeColor="text1"/>
        </w:rPr>
        <w:t>Vorbuch</w:t>
      </w:r>
      <w:proofErr w:type="spellEnd"/>
      <w:r w:rsidR="00832D83" w:rsidRPr="00B97F52">
        <w:rPr>
          <w:rFonts w:ascii="Arial" w:hAnsi="Arial" w:cs="Arial"/>
          <w:color w:val="000000" w:themeColor="text1"/>
        </w:rPr>
        <w:t xml:space="preserve"> C</w:t>
      </w:r>
      <w:r w:rsidRPr="00B97F52">
        <w:rPr>
          <w:rFonts w:ascii="Arial" w:hAnsi="Arial" w:cs="Arial"/>
          <w:color w:val="000000" w:themeColor="text1"/>
        </w:rPr>
        <w:t xml:space="preserve"> werden auf Antrag des Züchters weibliche Tiere eingetragen, wenn </w:t>
      </w:r>
      <w:r w:rsidR="004B4F78" w:rsidRPr="00B97F52">
        <w:rPr>
          <w:rFonts w:ascii="Arial" w:hAnsi="Arial" w:cs="Arial"/>
          <w:color w:val="000000" w:themeColor="text1"/>
        </w:rPr>
        <w:t xml:space="preserve">- zusätzlich zu den in den „Grundbestimmungen zur Durchführung der Zuchtprogramme für Fleischrindrassen“ formulierten Bedingungen - </w:t>
      </w:r>
      <w:r w:rsidRPr="00B97F52">
        <w:rPr>
          <w:rFonts w:ascii="Arial" w:hAnsi="Arial" w:cs="Arial"/>
          <w:color w:val="000000" w:themeColor="text1"/>
        </w:rPr>
        <w:t>folgende Voraussetzungen erfüllt sind:</w:t>
      </w:r>
    </w:p>
    <w:p w14:paraId="63347DA5" w14:textId="62E5FF08" w:rsidR="00832D83" w:rsidRPr="00B97F52" w:rsidRDefault="00832D83" w:rsidP="004B4F78">
      <w:pPr>
        <w:pStyle w:val="Listenabsatz"/>
        <w:spacing w:after="0"/>
        <w:ind w:left="284" w:hanging="142"/>
        <w:contextualSpacing w:val="0"/>
        <w:rPr>
          <w:rFonts w:ascii="Arial" w:hAnsi="Arial" w:cs="Arial"/>
          <w:color w:val="000000" w:themeColor="text1"/>
        </w:rPr>
      </w:pPr>
      <w:r w:rsidRPr="00B97F52">
        <w:rPr>
          <w:rFonts w:ascii="Arial" w:hAnsi="Arial" w:cs="Arial"/>
          <w:color w:val="000000" w:themeColor="text1"/>
        </w:rPr>
        <w:t xml:space="preserve">- Der Vater muss in der Hauptabteilung der Rasse </w:t>
      </w:r>
      <w:proofErr w:type="spellStart"/>
      <w:r w:rsidRPr="00B97F52">
        <w:rPr>
          <w:rFonts w:ascii="Arial" w:hAnsi="Arial" w:cs="Arial"/>
          <w:color w:val="000000" w:themeColor="text1"/>
        </w:rPr>
        <w:t>Wagyu-Purebred</w:t>
      </w:r>
      <w:proofErr w:type="spellEnd"/>
      <w:r w:rsidRPr="00B97F52">
        <w:rPr>
          <w:rFonts w:ascii="Arial" w:hAnsi="Arial" w:cs="Arial"/>
          <w:color w:val="000000" w:themeColor="text1"/>
        </w:rPr>
        <w:t xml:space="preserve"> oder der Rasse </w:t>
      </w:r>
      <w:proofErr w:type="spellStart"/>
      <w:r w:rsidRPr="00B97F52">
        <w:rPr>
          <w:rFonts w:ascii="Arial" w:hAnsi="Arial" w:cs="Arial"/>
          <w:color w:val="000000" w:themeColor="text1"/>
        </w:rPr>
        <w:t>Wagyu-Fullblood</w:t>
      </w:r>
      <w:proofErr w:type="spellEnd"/>
      <w:r w:rsidRPr="00B97F52">
        <w:rPr>
          <w:rFonts w:ascii="Arial" w:hAnsi="Arial" w:cs="Arial"/>
          <w:color w:val="000000" w:themeColor="text1"/>
        </w:rPr>
        <w:t xml:space="preserve"> eingetragen sein.</w:t>
      </w:r>
    </w:p>
    <w:p w14:paraId="6FC514FB" w14:textId="005E1786" w:rsidR="00832D83" w:rsidRPr="00B97F52" w:rsidRDefault="00832D83" w:rsidP="004B4F78">
      <w:pPr>
        <w:pStyle w:val="Listenabsatz"/>
        <w:spacing w:after="0"/>
        <w:ind w:left="284" w:hanging="142"/>
        <w:contextualSpacing w:val="0"/>
        <w:rPr>
          <w:rFonts w:ascii="Arial" w:hAnsi="Arial" w:cs="Arial"/>
          <w:color w:val="000000" w:themeColor="text1"/>
        </w:rPr>
      </w:pPr>
      <w:r w:rsidRPr="00B97F52">
        <w:rPr>
          <w:rFonts w:ascii="Arial" w:hAnsi="Arial" w:cs="Arial"/>
          <w:color w:val="000000" w:themeColor="text1"/>
        </w:rPr>
        <w:t xml:space="preserve">- Die Mutter ist mindestens in der Klasse D der Zusätzlichen Abteilung des Zuchtbuches der Rasse </w:t>
      </w:r>
      <w:proofErr w:type="spellStart"/>
      <w:r w:rsidRPr="00B97F52">
        <w:rPr>
          <w:rFonts w:ascii="Arial" w:hAnsi="Arial" w:cs="Arial"/>
          <w:color w:val="000000" w:themeColor="text1"/>
        </w:rPr>
        <w:t>Wagyu-Purebred</w:t>
      </w:r>
      <w:proofErr w:type="spellEnd"/>
      <w:r w:rsidRPr="00B97F52">
        <w:rPr>
          <w:rFonts w:ascii="Arial" w:hAnsi="Arial" w:cs="Arial"/>
          <w:color w:val="000000" w:themeColor="text1"/>
        </w:rPr>
        <w:t xml:space="preserve"> eingetragen. </w:t>
      </w:r>
    </w:p>
    <w:p w14:paraId="34B912D2" w14:textId="3B13E366" w:rsidR="004E3A42" w:rsidRPr="00B97F52" w:rsidRDefault="004E3A42" w:rsidP="004B4F78">
      <w:pPr>
        <w:pStyle w:val="Listenabsatz"/>
        <w:spacing w:after="0"/>
        <w:ind w:left="284" w:hanging="142"/>
        <w:contextualSpacing w:val="0"/>
        <w:rPr>
          <w:rFonts w:ascii="Arial" w:hAnsi="Arial" w:cs="Arial"/>
          <w:color w:val="000000" w:themeColor="text1"/>
        </w:rPr>
      </w:pPr>
    </w:p>
    <w:p w14:paraId="05079181" w14:textId="5D7EB604" w:rsidR="004E3A42" w:rsidRPr="00B97F52" w:rsidRDefault="004E3A42" w:rsidP="004B4F78">
      <w:pPr>
        <w:pStyle w:val="Listenabsatz"/>
        <w:spacing w:after="0"/>
        <w:ind w:left="284" w:hanging="142"/>
        <w:contextualSpacing w:val="0"/>
        <w:rPr>
          <w:rFonts w:ascii="Arial" w:hAnsi="Arial" w:cs="Arial"/>
          <w:color w:val="000000" w:themeColor="text1"/>
        </w:rPr>
      </w:pPr>
      <w:r w:rsidRPr="00B97F52">
        <w:rPr>
          <w:rFonts w:ascii="Arial" w:hAnsi="Arial" w:cs="Arial"/>
          <w:color w:val="000000" w:themeColor="text1"/>
        </w:rPr>
        <w:t>Maßnahmen zur Abstammungssicherung:</w:t>
      </w:r>
    </w:p>
    <w:p w14:paraId="1A251FB5" w14:textId="5135DF53" w:rsidR="004E3A42" w:rsidRPr="00B97F52" w:rsidRDefault="004E3A42" w:rsidP="004E3A42">
      <w:pPr>
        <w:pStyle w:val="Listenabsatz"/>
        <w:spacing w:after="0"/>
        <w:ind w:left="284" w:hanging="142"/>
        <w:rPr>
          <w:rFonts w:ascii="Arial" w:hAnsi="Arial" w:cs="Arial"/>
          <w:color w:val="000000" w:themeColor="text1"/>
        </w:rPr>
      </w:pPr>
      <w:r w:rsidRPr="00B97F52">
        <w:rPr>
          <w:rFonts w:ascii="Arial" w:hAnsi="Arial" w:cs="Arial"/>
          <w:color w:val="000000" w:themeColor="text1"/>
        </w:rPr>
        <w:t>- Für alle Zuchttiere muss zur Eintragung in die Hauptabteilung des Zuchtbuches eine Überprüfung der väterlichen und mütterlichen Abstammung mittels eines Verfahrens nach 8.1 erfolgen. Bei nicht bestätigter Abstammung ist eine Eintragung in die Hauptabteilung des Zuchtbuches ausgeschlossen.</w:t>
      </w:r>
    </w:p>
    <w:p w14:paraId="61199AF5" w14:textId="1CDFCCB1" w:rsidR="004E3A42" w:rsidRPr="00B97F52" w:rsidRDefault="004E3A42" w:rsidP="004E3A42">
      <w:pPr>
        <w:pStyle w:val="Listenabsatz"/>
        <w:spacing w:after="0"/>
        <w:ind w:left="284" w:hanging="142"/>
        <w:contextualSpacing w:val="0"/>
        <w:rPr>
          <w:rFonts w:ascii="Arial" w:hAnsi="Arial" w:cs="Arial"/>
          <w:color w:val="000000" w:themeColor="text1"/>
        </w:rPr>
      </w:pPr>
      <w:r w:rsidRPr="00B97F52">
        <w:rPr>
          <w:rFonts w:ascii="Arial" w:hAnsi="Arial" w:cs="Arial"/>
          <w:color w:val="000000" w:themeColor="text1"/>
        </w:rPr>
        <w:t xml:space="preserve">- Für alle Tiere muss zur Eintragung in die zusätzliche Abteilung </w:t>
      </w:r>
      <w:proofErr w:type="spellStart"/>
      <w:r w:rsidRPr="00B97F52">
        <w:rPr>
          <w:rFonts w:ascii="Arial" w:hAnsi="Arial" w:cs="Arial"/>
          <w:color w:val="000000" w:themeColor="text1"/>
        </w:rPr>
        <w:t>Vorbuch</w:t>
      </w:r>
      <w:proofErr w:type="spellEnd"/>
      <w:r w:rsidRPr="00B97F52">
        <w:rPr>
          <w:rFonts w:ascii="Arial" w:hAnsi="Arial" w:cs="Arial"/>
          <w:color w:val="000000" w:themeColor="text1"/>
        </w:rPr>
        <w:t xml:space="preserve"> C eine Überprüfung der väterlichen und mütterlichen Abstammung mittels eines Verfahrens nach 8.1 erfolgen. Bei nicht bestätigter Abstammung ist eine Eintragung in das </w:t>
      </w:r>
      <w:proofErr w:type="spellStart"/>
      <w:r w:rsidRPr="00B97F52">
        <w:rPr>
          <w:rFonts w:ascii="Arial" w:hAnsi="Arial" w:cs="Arial"/>
          <w:color w:val="000000" w:themeColor="text1"/>
        </w:rPr>
        <w:t>Vorbuch</w:t>
      </w:r>
      <w:proofErr w:type="spellEnd"/>
      <w:r w:rsidRPr="00B97F52">
        <w:rPr>
          <w:rFonts w:ascii="Arial" w:hAnsi="Arial" w:cs="Arial"/>
          <w:color w:val="000000" w:themeColor="text1"/>
        </w:rPr>
        <w:t xml:space="preserve"> C des Zuchtbuches ausgeschlossen.</w:t>
      </w:r>
    </w:p>
    <w:p w14:paraId="20F869F3" w14:textId="77777777" w:rsidR="00BD78B5" w:rsidRPr="00B97F52" w:rsidRDefault="00BD78B5" w:rsidP="00471BBB">
      <w:pPr>
        <w:pStyle w:val="Listenabsatz"/>
        <w:ind w:left="142"/>
        <w:jc w:val="both"/>
        <w:rPr>
          <w:rFonts w:ascii="Arial" w:hAnsi="Arial" w:cs="Arial"/>
          <w:color w:val="000000" w:themeColor="text1"/>
        </w:rPr>
      </w:pPr>
    </w:p>
    <w:p w14:paraId="4694A330" w14:textId="40621A2D" w:rsidR="008B3EB6" w:rsidRPr="00B97F52" w:rsidRDefault="00E4276B" w:rsidP="00BD78B5">
      <w:pPr>
        <w:pStyle w:val="Listenabsatz"/>
        <w:ind w:left="142" w:hanging="142"/>
        <w:contextualSpacing w:val="0"/>
        <w:rPr>
          <w:rFonts w:ascii="Arial" w:hAnsi="Arial" w:cs="Arial"/>
          <w:color w:val="000000" w:themeColor="text1"/>
        </w:rPr>
      </w:pPr>
      <w:r w:rsidRPr="00B97F52">
        <w:rPr>
          <w:rFonts w:ascii="Arial" w:hAnsi="Arial" w:cs="Arial"/>
          <w:color w:val="000000" w:themeColor="text1"/>
        </w:rPr>
        <w:t xml:space="preserve">- </w:t>
      </w:r>
      <w:r w:rsidR="008B3EB6" w:rsidRPr="00B97F52">
        <w:rPr>
          <w:rFonts w:ascii="Arial" w:hAnsi="Arial" w:cs="Arial"/>
          <w:color w:val="000000" w:themeColor="text1"/>
        </w:rPr>
        <w:t>Leistungsprüfungen: Die Bewertung des Körperbaus ist bei gehörnten, enthornten und natürlich (genetisch) hornlosen Tieren gleich.</w:t>
      </w:r>
    </w:p>
    <w:p w14:paraId="36AA3A4B" w14:textId="1CFA7F2B" w:rsidR="008B3EB6" w:rsidRPr="00B97F52" w:rsidRDefault="008B3EB6" w:rsidP="008B3EB6">
      <w:pPr>
        <w:pStyle w:val="Listenabsatz"/>
        <w:ind w:left="142" w:hanging="142"/>
        <w:contextualSpacing w:val="0"/>
        <w:rPr>
          <w:rFonts w:ascii="Arial" w:eastAsia="Times New Roman" w:hAnsi="Arial" w:cs="Arial"/>
          <w:color w:val="000000" w:themeColor="text1"/>
          <w:lang w:eastAsia="de-DE"/>
        </w:rPr>
      </w:pPr>
      <w:r w:rsidRPr="00B97F52">
        <w:rPr>
          <w:rFonts w:ascii="Arial" w:hAnsi="Arial" w:cs="Arial"/>
          <w:color w:val="000000" w:themeColor="text1"/>
        </w:rPr>
        <w:t xml:space="preserve">- Zuchtwertschätzung: </w:t>
      </w:r>
      <w:r w:rsidR="00822C55" w:rsidRPr="00B97F52">
        <w:rPr>
          <w:rFonts w:ascii="Arial" w:hAnsi="Arial" w:cs="Arial"/>
          <w:color w:val="000000" w:themeColor="text1"/>
        </w:rPr>
        <w:t xml:space="preserve">Für die Rasse </w:t>
      </w:r>
      <w:proofErr w:type="spellStart"/>
      <w:r w:rsidR="00806D78" w:rsidRPr="00B97F52">
        <w:rPr>
          <w:rFonts w:ascii="Arial" w:hAnsi="Arial" w:cs="Arial"/>
          <w:color w:val="000000" w:themeColor="text1"/>
        </w:rPr>
        <w:t>Wagyu-Purebred</w:t>
      </w:r>
      <w:proofErr w:type="spellEnd"/>
      <w:r w:rsidR="00822C55" w:rsidRPr="00B97F52">
        <w:rPr>
          <w:rFonts w:ascii="Arial" w:hAnsi="Arial" w:cs="Arial"/>
          <w:color w:val="000000" w:themeColor="text1"/>
        </w:rPr>
        <w:t xml:space="preserve"> erfolgt wegen zu geringer Populationsgröße keine Zuchtwertschätzung</w:t>
      </w:r>
      <w:r w:rsidRPr="00B97F52">
        <w:rPr>
          <w:rFonts w:ascii="Arial" w:eastAsia="Times New Roman" w:hAnsi="Arial" w:cs="Arial"/>
          <w:color w:val="000000" w:themeColor="text1"/>
          <w:lang w:eastAsia="de-DE"/>
        </w:rPr>
        <w:t>.</w:t>
      </w:r>
    </w:p>
    <w:p w14:paraId="0E930745" w14:textId="77777777" w:rsidR="00E4276B" w:rsidRPr="00B97F52" w:rsidRDefault="00822C55" w:rsidP="002C578B">
      <w:pPr>
        <w:pStyle w:val="Listenabsatz"/>
        <w:spacing w:after="0"/>
        <w:ind w:left="142" w:hanging="142"/>
        <w:contextualSpacing w:val="0"/>
        <w:rPr>
          <w:rFonts w:ascii="Arial" w:eastAsia="Times New Roman" w:hAnsi="Arial" w:cs="Arial"/>
          <w:color w:val="000000" w:themeColor="text1"/>
          <w:lang w:eastAsia="de-DE"/>
        </w:rPr>
      </w:pPr>
      <w:r w:rsidRPr="00B97F52">
        <w:rPr>
          <w:rFonts w:ascii="Arial" w:eastAsia="Times New Roman" w:hAnsi="Arial" w:cs="Arial"/>
          <w:color w:val="000000" w:themeColor="text1"/>
          <w:lang w:eastAsia="de-DE"/>
        </w:rPr>
        <w:t xml:space="preserve">- Selektion: </w:t>
      </w:r>
    </w:p>
    <w:p w14:paraId="46C1FA2D" w14:textId="47CE377D" w:rsidR="00B576A2" w:rsidRPr="00B97F52" w:rsidRDefault="00822C55" w:rsidP="00B576A2">
      <w:pPr>
        <w:pStyle w:val="Listenabsatz"/>
        <w:ind w:left="142"/>
        <w:contextualSpacing w:val="0"/>
        <w:rPr>
          <w:rFonts w:ascii="Arial" w:hAnsi="Arial" w:cs="Arial"/>
          <w:color w:val="000000" w:themeColor="text1"/>
        </w:rPr>
      </w:pPr>
      <w:r w:rsidRPr="00B97F52">
        <w:rPr>
          <w:rFonts w:ascii="Arial" w:eastAsia="Times New Roman" w:hAnsi="Arial" w:cs="Arial"/>
          <w:color w:val="000000" w:themeColor="text1"/>
          <w:lang w:eastAsia="de-DE"/>
        </w:rPr>
        <w:lastRenderedPageBreak/>
        <w:t>Z</w:t>
      </w:r>
      <w:r w:rsidRPr="00B97F52">
        <w:rPr>
          <w:rFonts w:ascii="Arial" w:hAnsi="Arial" w:cs="Arial"/>
          <w:color w:val="000000" w:themeColor="text1"/>
        </w:rPr>
        <w:t xml:space="preserve">ur Verbandsanerkennung werden nur Bullen zugelassen, die zusätzlich zu den in den „Grundbestimmungen zur Durchführung der Zuchtprogramme für Fleischrindrassen“ formulierten </w:t>
      </w:r>
      <w:r w:rsidR="00B576A2" w:rsidRPr="00B97F52">
        <w:rPr>
          <w:rFonts w:ascii="Arial" w:hAnsi="Arial" w:cs="Arial"/>
          <w:color w:val="000000" w:themeColor="text1"/>
        </w:rPr>
        <w:t xml:space="preserve">Bedingungen folgende </w:t>
      </w:r>
      <w:r w:rsidRPr="00B97F52">
        <w:rPr>
          <w:rFonts w:ascii="Arial" w:hAnsi="Arial" w:cs="Arial"/>
          <w:color w:val="000000" w:themeColor="text1"/>
        </w:rPr>
        <w:t xml:space="preserve">Voraussetzungen </w:t>
      </w:r>
      <w:r w:rsidR="00B576A2" w:rsidRPr="00B97F52">
        <w:rPr>
          <w:rFonts w:ascii="Arial" w:hAnsi="Arial" w:cs="Arial"/>
          <w:color w:val="000000" w:themeColor="text1"/>
        </w:rPr>
        <w:t xml:space="preserve">erfüllen: Eltern und Großeltern in der Hauptabteilung Herdbuch A des Zuchtbuches </w:t>
      </w:r>
      <w:proofErr w:type="spellStart"/>
      <w:r w:rsidR="00B576A2" w:rsidRPr="00B97F52">
        <w:rPr>
          <w:rFonts w:ascii="Arial" w:hAnsi="Arial" w:cs="Arial"/>
          <w:color w:val="000000" w:themeColor="text1"/>
        </w:rPr>
        <w:t>Wagyu-Purebred</w:t>
      </w:r>
      <w:proofErr w:type="spellEnd"/>
      <w:r w:rsidR="00B576A2" w:rsidRPr="00B97F52">
        <w:rPr>
          <w:rFonts w:ascii="Arial" w:hAnsi="Arial" w:cs="Arial"/>
          <w:color w:val="000000" w:themeColor="text1"/>
        </w:rPr>
        <w:t xml:space="preserve"> oder </w:t>
      </w:r>
      <w:proofErr w:type="spellStart"/>
      <w:r w:rsidR="00B576A2" w:rsidRPr="00B97F52">
        <w:rPr>
          <w:rFonts w:ascii="Arial" w:hAnsi="Arial" w:cs="Arial"/>
          <w:color w:val="000000" w:themeColor="text1"/>
        </w:rPr>
        <w:t>Wagyu-Fullblood</w:t>
      </w:r>
      <w:proofErr w:type="spellEnd"/>
      <w:r w:rsidR="00B576A2" w:rsidRPr="00B97F52">
        <w:rPr>
          <w:rFonts w:ascii="Arial" w:hAnsi="Arial" w:cs="Arial"/>
          <w:color w:val="000000" w:themeColor="text1"/>
        </w:rPr>
        <w:t xml:space="preserve"> eingetragen sind (wobei </w:t>
      </w:r>
      <w:proofErr w:type="spellStart"/>
      <w:r w:rsidR="00B576A2" w:rsidRPr="00B97F52">
        <w:rPr>
          <w:rFonts w:ascii="Arial" w:hAnsi="Arial" w:cs="Arial"/>
          <w:color w:val="000000" w:themeColor="text1"/>
        </w:rPr>
        <w:t>Muttersmutter</w:t>
      </w:r>
      <w:proofErr w:type="spellEnd"/>
      <w:r w:rsidR="00B576A2" w:rsidRPr="00B97F52">
        <w:rPr>
          <w:rFonts w:ascii="Arial" w:hAnsi="Arial" w:cs="Arial"/>
          <w:color w:val="000000" w:themeColor="text1"/>
        </w:rPr>
        <w:t xml:space="preserve"> auch Herdbuch B im Zuchtbuch der Rasse </w:t>
      </w:r>
      <w:proofErr w:type="spellStart"/>
      <w:r w:rsidR="00B576A2" w:rsidRPr="00B97F52">
        <w:rPr>
          <w:rFonts w:ascii="Arial" w:hAnsi="Arial" w:cs="Arial"/>
          <w:color w:val="000000" w:themeColor="text1"/>
        </w:rPr>
        <w:t>Wagyu-Purebred</w:t>
      </w:r>
      <w:proofErr w:type="spellEnd"/>
      <w:r w:rsidR="00B576A2" w:rsidRPr="00B97F52">
        <w:rPr>
          <w:rFonts w:ascii="Arial" w:hAnsi="Arial" w:cs="Arial"/>
          <w:color w:val="000000" w:themeColor="text1"/>
        </w:rPr>
        <w:t xml:space="preserve"> oder </w:t>
      </w:r>
      <w:proofErr w:type="spellStart"/>
      <w:r w:rsidR="00B576A2" w:rsidRPr="00B97F52">
        <w:rPr>
          <w:rFonts w:ascii="Arial" w:hAnsi="Arial" w:cs="Arial"/>
          <w:color w:val="000000" w:themeColor="text1"/>
        </w:rPr>
        <w:t>Wagyu-Fullblood</w:t>
      </w:r>
      <w:proofErr w:type="spellEnd"/>
      <w:r w:rsidR="00B576A2" w:rsidRPr="00B97F52">
        <w:rPr>
          <w:rFonts w:ascii="Arial" w:hAnsi="Arial" w:cs="Arial"/>
          <w:color w:val="000000" w:themeColor="text1"/>
        </w:rPr>
        <w:t xml:space="preserve"> sein kann).</w:t>
      </w:r>
    </w:p>
    <w:p w14:paraId="27E523D6" w14:textId="7575C0B9" w:rsidR="00822C55" w:rsidRPr="00B97F52" w:rsidRDefault="007159BB" w:rsidP="007159BB">
      <w:pPr>
        <w:pStyle w:val="Listenabsatz"/>
        <w:ind w:left="142"/>
        <w:contextualSpacing w:val="0"/>
        <w:rPr>
          <w:rFonts w:ascii="Arial" w:hAnsi="Arial" w:cs="Arial"/>
          <w:color w:val="000000" w:themeColor="text1"/>
        </w:rPr>
      </w:pPr>
      <w:r w:rsidRPr="00B97F52">
        <w:rPr>
          <w:rFonts w:ascii="Arial" w:hAnsi="Arial" w:cs="Arial"/>
          <w:color w:val="000000" w:themeColor="text1"/>
        </w:rPr>
        <w:t xml:space="preserve">Kühe der Zusätzlichen Abteilung </w:t>
      </w:r>
      <w:proofErr w:type="spellStart"/>
      <w:r w:rsidRPr="00B97F52">
        <w:rPr>
          <w:rFonts w:ascii="Arial" w:hAnsi="Arial" w:cs="Arial"/>
          <w:color w:val="000000" w:themeColor="text1"/>
        </w:rPr>
        <w:t>Vorbuch</w:t>
      </w:r>
      <w:proofErr w:type="spellEnd"/>
      <w:r w:rsidRPr="00B97F52">
        <w:rPr>
          <w:rFonts w:ascii="Arial" w:hAnsi="Arial" w:cs="Arial"/>
          <w:color w:val="000000" w:themeColor="text1"/>
        </w:rPr>
        <w:t xml:space="preserve"> C werden nur zur </w:t>
      </w:r>
      <w:proofErr w:type="spellStart"/>
      <w:r w:rsidRPr="00B97F52">
        <w:rPr>
          <w:rFonts w:ascii="Arial" w:hAnsi="Arial" w:cs="Arial"/>
          <w:color w:val="000000" w:themeColor="text1"/>
        </w:rPr>
        <w:t>Exterieurbewertung</w:t>
      </w:r>
      <w:proofErr w:type="spellEnd"/>
      <w:r w:rsidRPr="00B97F52">
        <w:rPr>
          <w:rFonts w:ascii="Arial" w:hAnsi="Arial" w:cs="Arial"/>
          <w:color w:val="000000" w:themeColor="text1"/>
        </w:rPr>
        <w:t xml:space="preserve"> zugelassen, wenn der Vater im Herdbuch A der Rasse </w:t>
      </w:r>
      <w:proofErr w:type="spellStart"/>
      <w:r w:rsidRPr="00B97F52">
        <w:rPr>
          <w:rFonts w:ascii="Arial" w:hAnsi="Arial" w:cs="Arial"/>
          <w:color w:val="000000" w:themeColor="text1"/>
        </w:rPr>
        <w:t>Wagyu-Purebred</w:t>
      </w:r>
      <w:proofErr w:type="spellEnd"/>
      <w:r w:rsidRPr="00B97F52">
        <w:rPr>
          <w:rFonts w:ascii="Arial" w:hAnsi="Arial" w:cs="Arial"/>
          <w:color w:val="000000" w:themeColor="text1"/>
        </w:rPr>
        <w:t xml:space="preserve"> oder der Rasse </w:t>
      </w:r>
      <w:proofErr w:type="spellStart"/>
      <w:r w:rsidRPr="00B97F52">
        <w:rPr>
          <w:rFonts w:ascii="Arial" w:hAnsi="Arial" w:cs="Arial"/>
          <w:color w:val="000000" w:themeColor="text1"/>
        </w:rPr>
        <w:t>Wagyu-Fullblood</w:t>
      </w:r>
      <w:proofErr w:type="spellEnd"/>
      <w:r w:rsidRPr="00B97F52">
        <w:rPr>
          <w:rFonts w:ascii="Arial" w:hAnsi="Arial" w:cs="Arial"/>
          <w:color w:val="000000" w:themeColor="text1"/>
        </w:rPr>
        <w:t xml:space="preserve"> eingetragen ist.</w:t>
      </w:r>
    </w:p>
    <w:p w14:paraId="58E48B37" w14:textId="4031FD54" w:rsidR="006966B7" w:rsidRPr="00B97F52" w:rsidRDefault="00811A86" w:rsidP="002D413A">
      <w:pPr>
        <w:pStyle w:val="Listenabsatz"/>
        <w:numPr>
          <w:ilvl w:val="0"/>
          <w:numId w:val="2"/>
        </w:numPr>
        <w:tabs>
          <w:tab w:val="left" w:pos="567"/>
        </w:tabs>
        <w:spacing w:before="360"/>
        <w:ind w:left="0" w:firstLine="0"/>
        <w:rPr>
          <w:rFonts w:ascii="Arial" w:hAnsi="Arial" w:cs="Arial"/>
          <w:b/>
          <w:color w:val="000000" w:themeColor="text1"/>
        </w:rPr>
      </w:pPr>
      <w:r w:rsidRPr="00B97F52">
        <w:rPr>
          <w:rFonts w:ascii="Arial" w:hAnsi="Arial" w:cs="Arial"/>
          <w:b/>
          <w:color w:val="000000" w:themeColor="text1"/>
        </w:rPr>
        <w:t>Genetische Besonderheiten und Erbfehler</w:t>
      </w:r>
    </w:p>
    <w:p w14:paraId="33DD3C82" w14:textId="4D3542DA" w:rsidR="001B6AD3" w:rsidRPr="00B97F52" w:rsidRDefault="00E04AB1" w:rsidP="001B6AD3">
      <w:pPr>
        <w:keepNext/>
        <w:tabs>
          <w:tab w:val="left" w:pos="567"/>
        </w:tabs>
        <w:spacing w:after="120"/>
        <w:jc w:val="both"/>
        <w:rPr>
          <w:rFonts w:ascii="Arial" w:hAnsi="Arial" w:cs="Arial"/>
          <w:color w:val="000000" w:themeColor="text1"/>
        </w:rPr>
      </w:pPr>
      <w:r w:rsidRPr="00B97F52">
        <w:rPr>
          <w:rFonts w:ascii="Arial" w:hAnsi="Arial" w:cs="Arial"/>
          <w:b/>
          <w:color w:val="000000" w:themeColor="text1"/>
        </w:rPr>
        <w:t>5</w:t>
      </w:r>
      <w:r w:rsidR="001B6AD3" w:rsidRPr="00B97F52">
        <w:rPr>
          <w:rFonts w:ascii="Arial" w:hAnsi="Arial" w:cs="Arial"/>
          <w:b/>
          <w:color w:val="000000" w:themeColor="text1"/>
        </w:rPr>
        <w:t>.1</w:t>
      </w:r>
      <w:r w:rsidR="001B6AD3" w:rsidRPr="00B97F52">
        <w:rPr>
          <w:rFonts w:ascii="Arial" w:hAnsi="Arial" w:cs="Arial"/>
          <w:b/>
          <w:color w:val="000000" w:themeColor="text1"/>
        </w:rPr>
        <w:tab/>
        <w:t>Genetische Besonderheiten</w:t>
      </w:r>
    </w:p>
    <w:p w14:paraId="4967232A" w14:textId="07C4C389" w:rsidR="001B6AD3" w:rsidRPr="00E4276B" w:rsidRDefault="001B6AD3" w:rsidP="001B6AD3">
      <w:pPr>
        <w:tabs>
          <w:tab w:val="left" w:pos="426"/>
        </w:tabs>
        <w:rPr>
          <w:rFonts w:ascii="Arial" w:hAnsi="Arial" w:cs="Arial"/>
        </w:rPr>
      </w:pPr>
      <w:r w:rsidRPr="00E4276B">
        <w:rPr>
          <w:rFonts w:ascii="Arial" w:hAnsi="Arial" w:cs="Arial"/>
        </w:rPr>
        <w:t xml:space="preserve">Als genetische Besonderheit gilt derzeit die Hornlosigkeit, die bei der Rasse </w:t>
      </w:r>
      <w:proofErr w:type="spellStart"/>
      <w:r w:rsidR="00806D78">
        <w:rPr>
          <w:rFonts w:ascii="Arial" w:hAnsi="Arial" w:cs="Arial"/>
        </w:rPr>
        <w:t>Wagyu-Purebred</w:t>
      </w:r>
      <w:proofErr w:type="spellEnd"/>
      <w:r w:rsidR="00E4276B" w:rsidRPr="00E4276B">
        <w:rPr>
          <w:rFonts w:ascii="Arial" w:hAnsi="Arial" w:cs="Arial"/>
        </w:rPr>
        <w:t xml:space="preserve"> </w:t>
      </w:r>
      <w:r w:rsidRPr="00E4276B">
        <w:rPr>
          <w:rFonts w:ascii="Arial" w:hAnsi="Arial" w:cs="Arial"/>
        </w:rPr>
        <w:t>nicht durchgängig genetisch fixiert ist, jedoch in unterschiedlicher Verbreitung vorkommt.</w:t>
      </w:r>
    </w:p>
    <w:p w14:paraId="2AFBDBDB" w14:textId="68FFE786" w:rsidR="001B6AD3" w:rsidRPr="00E4276B" w:rsidRDefault="00E04AB1" w:rsidP="001B6AD3">
      <w:pPr>
        <w:keepNext/>
        <w:tabs>
          <w:tab w:val="left" w:pos="567"/>
        </w:tabs>
        <w:spacing w:after="120"/>
        <w:jc w:val="both"/>
        <w:rPr>
          <w:rFonts w:ascii="Arial" w:hAnsi="Arial" w:cs="Arial"/>
          <w:b/>
        </w:rPr>
      </w:pPr>
      <w:r w:rsidRPr="00E4276B">
        <w:rPr>
          <w:rFonts w:ascii="Arial" w:hAnsi="Arial" w:cs="Arial"/>
          <w:b/>
        </w:rPr>
        <w:t>5</w:t>
      </w:r>
      <w:r w:rsidR="001B6AD3" w:rsidRPr="00E4276B">
        <w:rPr>
          <w:rFonts w:ascii="Arial" w:hAnsi="Arial" w:cs="Arial"/>
          <w:b/>
        </w:rPr>
        <w:t>.2</w:t>
      </w:r>
      <w:r w:rsidR="001B6AD3" w:rsidRPr="00E4276B">
        <w:rPr>
          <w:rFonts w:ascii="Arial" w:hAnsi="Arial" w:cs="Arial"/>
          <w:b/>
        </w:rPr>
        <w:tab/>
        <w:t>Erbfehler</w:t>
      </w:r>
    </w:p>
    <w:p w14:paraId="1B2E29C4" w14:textId="40CEBC01" w:rsidR="001B6AD3" w:rsidRPr="00E4276B" w:rsidRDefault="00E4276B" w:rsidP="001B6AD3">
      <w:pPr>
        <w:tabs>
          <w:tab w:val="left" w:pos="426"/>
        </w:tabs>
        <w:rPr>
          <w:rFonts w:ascii="Arial" w:hAnsi="Arial" w:cs="Arial"/>
        </w:rPr>
      </w:pPr>
      <w:r w:rsidRPr="00E4276B">
        <w:rPr>
          <w:rFonts w:ascii="Arial" w:hAnsi="Arial" w:cs="Arial"/>
        </w:rPr>
        <w:t xml:space="preserve">Für die Rasse </w:t>
      </w:r>
      <w:proofErr w:type="spellStart"/>
      <w:r w:rsidR="00806D78">
        <w:rPr>
          <w:rFonts w:ascii="Arial" w:hAnsi="Arial" w:cs="Arial"/>
        </w:rPr>
        <w:t>Wagyu-Purebred</w:t>
      </w:r>
      <w:proofErr w:type="spellEnd"/>
      <w:r w:rsidRPr="00E4276B">
        <w:rPr>
          <w:rFonts w:ascii="Arial" w:hAnsi="Arial" w:cs="Arial"/>
        </w:rPr>
        <w:t xml:space="preserve"> sind aktuell keine Erbfehler bekannt, die durch ihre Tierschutzrelevanz und/oder ökonomische Bedeutung in der Zucht gekennzeichnet sind und entsprechend im Zuchtprogramm Berücksichtigung finden.</w:t>
      </w:r>
      <w:r w:rsidR="001B6AD3" w:rsidRPr="00E4276B">
        <w:rPr>
          <w:rFonts w:ascii="Arial" w:hAnsi="Arial" w:cs="Arial"/>
        </w:rPr>
        <w:t xml:space="preserve"> </w:t>
      </w:r>
    </w:p>
    <w:p w14:paraId="61F7F1CC" w14:textId="77777777" w:rsidR="0075228D" w:rsidRPr="00E4276B" w:rsidRDefault="0075228D" w:rsidP="0075228D">
      <w:pPr>
        <w:pStyle w:val="Listenabsatz"/>
        <w:numPr>
          <w:ilvl w:val="0"/>
          <w:numId w:val="2"/>
        </w:numPr>
        <w:tabs>
          <w:tab w:val="left" w:pos="567"/>
        </w:tabs>
        <w:spacing w:before="360"/>
        <w:ind w:left="0" w:firstLine="0"/>
        <w:rPr>
          <w:rFonts w:ascii="Arial" w:hAnsi="Arial" w:cs="Arial"/>
          <w:b/>
        </w:rPr>
      </w:pPr>
      <w:r w:rsidRPr="00E4276B">
        <w:rPr>
          <w:rFonts w:ascii="Arial" w:hAnsi="Arial" w:cs="Arial"/>
          <w:b/>
        </w:rPr>
        <w:t>Inkrafttreten</w:t>
      </w:r>
    </w:p>
    <w:p w14:paraId="624F1FDF" w14:textId="6B20D194" w:rsidR="003012C6" w:rsidRPr="00E4276B" w:rsidRDefault="0075228D" w:rsidP="0075228D">
      <w:pPr>
        <w:spacing w:after="100"/>
        <w:rPr>
          <w:rFonts w:ascii="Arial" w:hAnsi="Arial" w:cs="Arial"/>
        </w:rPr>
      </w:pPr>
      <w:r w:rsidRPr="00B97F52">
        <w:rPr>
          <w:rFonts w:ascii="Arial" w:hAnsi="Arial" w:cs="Arial"/>
        </w:rPr>
        <w:t xml:space="preserve">Dieses Zuchtprogramm </w:t>
      </w:r>
      <w:r w:rsidR="00471BBB" w:rsidRPr="00B97F52">
        <w:rPr>
          <w:rFonts w:ascii="Arial" w:hAnsi="Arial" w:cs="Arial"/>
        </w:rPr>
        <w:t xml:space="preserve">wurde durch den Vorstand am </w:t>
      </w:r>
      <w:r w:rsidR="00B97F52" w:rsidRPr="00B97F52">
        <w:rPr>
          <w:rFonts w:ascii="Arial" w:hAnsi="Arial" w:cs="Arial"/>
        </w:rPr>
        <w:t>25</w:t>
      </w:r>
      <w:r w:rsidR="00471BBB" w:rsidRPr="00B97F52">
        <w:rPr>
          <w:rFonts w:ascii="Arial" w:hAnsi="Arial" w:cs="Arial"/>
        </w:rPr>
        <w:t>.08.202</w:t>
      </w:r>
      <w:r w:rsidR="007159BB" w:rsidRPr="00B97F52">
        <w:rPr>
          <w:rFonts w:ascii="Arial" w:hAnsi="Arial" w:cs="Arial"/>
        </w:rPr>
        <w:t>1</w:t>
      </w:r>
      <w:r w:rsidR="00471BBB" w:rsidRPr="00B97F52">
        <w:rPr>
          <w:rFonts w:ascii="Arial" w:hAnsi="Arial" w:cs="Arial"/>
        </w:rPr>
        <w:t xml:space="preserve"> beschlossen und </w:t>
      </w:r>
      <w:r w:rsidRPr="00B97F52">
        <w:rPr>
          <w:rFonts w:ascii="Arial" w:hAnsi="Arial" w:cs="Arial"/>
        </w:rPr>
        <w:t>tritt am</w:t>
      </w:r>
      <w:r w:rsidR="00471BBB" w:rsidRPr="00B97F52">
        <w:rPr>
          <w:rFonts w:ascii="Arial" w:hAnsi="Arial" w:cs="Arial"/>
        </w:rPr>
        <w:t xml:space="preserve"> </w:t>
      </w:r>
      <w:r w:rsidR="00B97F52" w:rsidRPr="00B97F52">
        <w:rPr>
          <w:rFonts w:ascii="Arial" w:hAnsi="Arial" w:cs="Arial"/>
        </w:rPr>
        <w:t>25</w:t>
      </w:r>
      <w:r w:rsidR="00471BBB" w:rsidRPr="00B97F52">
        <w:rPr>
          <w:rFonts w:ascii="Arial" w:hAnsi="Arial" w:cs="Arial"/>
        </w:rPr>
        <w:t>.08.202</w:t>
      </w:r>
      <w:r w:rsidR="007159BB" w:rsidRPr="00B97F52">
        <w:rPr>
          <w:rFonts w:ascii="Arial" w:hAnsi="Arial" w:cs="Arial"/>
        </w:rPr>
        <w:t>1</w:t>
      </w:r>
      <w:r w:rsidR="00471BBB" w:rsidRPr="00B97F52">
        <w:rPr>
          <w:rFonts w:ascii="Arial" w:hAnsi="Arial" w:cs="Arial"/>
        </w:rPr>
        <w:t xml:space="preserve"> </w:t>
      </w:r>
      <w:r w:rsidRPr="00B97F52">
        <w:rPr>
          <w:rFonts w:ascii="Arial" w:hAnsi="Arial" w:cs="Arial"/>
        </w:rPr>
        <w:t>in Kraft</w:t>
      </w:r>
      <w:r w:rsidR="00471BBB" w:rsidRPr="00B97F52">
        <w:rPr>
          <w:rFonts w:ascii="Arial" w:hAnsi="Arial" w:cs="Arial"/>
        </w:rPr>
        <w:t>.</w:t>
      </w:r>
    </w:p>
    <w:sectPr w:rsidR="003012C6" w:rsidRPr="00E4276B" w:rsidSect="00DF4904">
      <w:headerReference w:type="default" r:id="rId8"/>
      <w:footerReference w:type="default" r:id="rId9"/>
      <w:headerReference w:type="first" r:id="rId10"/>
      <w:type w:val="continuous"/>
      <w:pgSz w:w="11906" w:h="16838"/>
      <w:pgMar w:top="567" w:right="851" w:bottom="709" w:left="85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E91D5" w14:textId="77777777" w:rsidR="00822C55" w:rsidRDefault="00822C55" w:rsidP="0018587B">
      <w:pPr>
        <w:spacing w:after="0" w:line="240" w:lineRule="auto"/>
      </w:pPr>
      <w:r>
        <w:separator/>
      </w:r>
    </w:p>
  </w:endnote>
  <w:endnote w:type="continuationSeparator" w:id="0">
    <w:p w14:paraId="2C791D9E" w14:textId="77777777" w:rsidR="00822C55" w:rsidRDefault="00822C55" w:rsidP="0018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566006"/>
      <w:docPartObj>
        <w:docPartGallery w:val="Page Numbers (Bottom of Page)"/>
        <w:docPartUnique/>
      </w:docPartObj>
    </w:sdtPr>
    <w:sdtEndPr/>
    <w:sdtContent>
      <w:p w14:paraId="757A39A7" w14:textId="1DDCC11A" w:rsidR="00822C55" w:rsidRDefault="00822C55">
        <w:pPr>
          <w:pStyle w:val="Fuzeile"/>
          <w:jc w:val="right"/>
        </w:pPr>
        <w:r>
          <w:fldChar w:fldCharType="begin"/>
        </w:r>
        <w:r>
          <w:instrText>PAGE   \* MERGEFORMAT</w:instrText>
        </w:r>
        <w:r>
          <w:fldChar w:fldCharType="separate"/>
        </w:r>
        <w:r w:rsidR="00730584">
          <w:rPr>
            <w:noProof/>
          </w:rPr>
          <w:t>3</w:t>
        </w:r>
        <w:r>
          <w:fldChar w:fldCharType="end"/>
        </w:r>
      </w:p>
    </w:sdtContent>
  </w:sdt>
  <w:p w14:paraId="365C86A5" w14:textId="77777777" w:rsidR="00822C55" w:rsidRDefault="00822C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2131" w14:textId="77777777" w:rsidR="00822C55" w:rsidRDefault="00822C55" w:rsidP="0018587B">
      <w:pPr>
        <w:spacing w:after="0" w:line="240" w:lineRule="auto"/>
      </w:pPr>
      <w:r>
        <w:separator/>
      </w:r>
    </w:p>
  </w:footnote>
  <w:footnote w:type="continuationSeparator" w:id="0">
    <w:p w14:paraId="63455452" w14:textId="77777777" w:rsidR="00822C55" w:rsidRDefault="00822C55" w:rsidP="00185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1" w14:textId="77777777" w:rsidR="00822C55" w:rsidRPr="00974D97" w:rsidRDefault="00822C55">
    <w:pPr>
      <w:pStyle w:val="Kopfzeile"/>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F144" w14:textId="77777777" w:rsidR="00822C55" w:rsidRPr="00974D97" w:rsidRDefault="00822C55">
    <w:pPr>
      <w:autoSpaceDE w:val="0"/>
      <w:autoSpaceDN w:val="0"/>
      <w:adjustRightInd w:val="0"/>
      <w:jc w:val="right"/>
      <w:rPr>
        <w:rFonts w:ascii="Arial" w:hAnsi="Arial" w:cs="Arial"/>
        <w:u w:val="single"/>
      </w:rPr>
    </w:pPr>
    <w:r w:rsidRPr="00974D97">
      <w:rPr>
        <w:rFonts w:ascii="Arial" w:hAnsi="Arial" w:cs="Arial"/>
        <w:u w:val="single"/>
      </w:rPr>
      <w:t xml:space="preserve">Anlage </w:t>
    </w:r>
    <w:r>
      <w:rPr>
        <w:rFonts w:ascii="Arial" w:hAnsi="Arial" w:cs="Arial"/>
        <w:u w:val="single"/>
      </w:rPr>
      <w:t>4</w:t>
    </w:r>
    <w:r w:rsidRPr="00974D97">
      <w:rPr>
        <w:rFonts w:ascii="Arial" w:hAnsi="Arial" w:cs="Arial"/>
        <w:u w:val="single"/>
      </w:rPr>
      <w:t xml:space="preserve"> </w:t>
    </w:r>
    <w:r>
      <w:rPr>
        <w:rFonts w:ascii="Arial" w:hAnsi="Arial" w:cs="Arial"/>
        <w:u w:val="single"/>
      </w:rPr>
      <w:t>zur</w:t>
    </w:r>
    <w:r w:rsidRPr="00974D97">
      <w:rPr>
        <w:rFonts w:ascii="Arial" w:hAnsi="Arial" w:cs="Arial"/>
        <w:u w:val="single"/>
      </w:rPr>
      <w:t xml:space="preserve"> Zuchtbuchordnung</w:t>
    </w:r>
  </w:p>
  <w:p w14:paraId="3BF9AAA6" w14:textId="77777777" w:rsidR="00822C55" w:rsidRDefault="00822C55">
    <w:pPr>
      <w:pStyle w:val="Kopfzeile"/>
      <w:jc w:val="righ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163"/>
    <w:multiLevelType w:val="hybridMultilevel"/>
    <w:tmpl w:val="9C8C1844"/>
    <w:lvl w:ilvl="0" w:tplc="2E501304">
      <w:start w:val="2"/>
      <w:numFmt w:val="bullet"/>
      <w:lvlText w:val="-"/>
      <w:lvlJc w:val="left"/>
      <w:pPr>
        <w:tabs>
          <w:tab w:val="num" w:pos="786"/>
        </w:tabs>
        <w:ind w:left="786"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7A6B9C"/>
    <w:multiLevelType w:val="hybridMultilevel"/>
    <w:tmpl w:val="30B889F0"/>
    <w:lvl w:ilvl="0" w:tplc="50765304">
      <w:start w:val="1"/>
      <w:numFmt w:val="decimal"/>
      <w:lvlText w:val="%1."/>
      <w:lvlJc w:val="left"/>
      <w:pPr>
        <w:ind w:left="2345" w:hanging="360"/>
      </w:pPr>
      <w:rPr>
        <w:rFonts w:hint="default"/>
        <w:b/>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0B7927"/>
    <w:multiLevelType w:val="hybridMultilevel"/>
    <w:tmpl w:val="4574D762"/>
    <w:lvl w:ilvl="0" w:tplc="48D4672A">
      <w:start w:val="9"/>
      <w:numFmt w:val="decimal"/>
      <w:lvlText w:val="%1."/>
      <w:lvlJc w:val="left"/>
      <w:pPr>
        <w:ind w:left="786"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B5110C"/>
    <w:multiLevelType w:val="hybridMultilevel"/>
    <w:tmpl w:val="648A9FE0"/>
    <w:lvl w:ilvl="0" w:tplc="76A4D6CC">
      <w:numFmt w:val="bullet"/>
      <w:lvlText w:val="-"/>
      <w:lvlJc w:val="left"/>
      <w:pPr>
        <w:tabs>
          <w:tab w:val="num" w:pos="720"/>
        </w:tabs>
        <w:ind w:left="720" w:hanging="360"/>
      </w:pPr>
      <w:rPr>
        <w:rFonts w:ascii="Tahoma" w:eastAsia="Times New Roman" w:hAnsi="Tahoma" w:cs="Tahoma" w:hint="default"/>
      </w:rPr>
    </w:lvl>
    <w:lvl w:ilvl="1" w:tplc="DEDE7B3C">
      <w:numFmt w:val="bullet"/>
      <w:lvlText w:val="-"/>
      <w:lvlJc w:val="left"/>
      <w:pPr>
        <w:tabs>
          <w:tab w:val="num" w:pos="1440"/>
        </w:tabs>
        <w:ind w:left="1440" w:hanging="360"/>
      </w:pPr>
      <w:rPr>
        <w:rFonts w:ascii="Tahoma" w:eastAsia="Times New Roman" w:hAnsi="Tahoma" w:cs="Tahom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B3C73"/>
    <w:multiLevelType w:val="multilevel"/>
    <w:tmpl w:val="6E2AC838"/>
    <w:numStyleLink w:val="Formatvorlage1"/>
  </w:abstractNum>
  <w:abstractNum w:abstractNumId="5" w15:restartNumberingAfterBreak="0">
    <w:nsid w:val="0D510378"/>
    <w:multiLevelType w:val="singleLevel"/>
    <w:tmpl w:val="A088F102"/>
    <w:lvl w:ilvl="0">
      <w:start w:val="1"/>
      <w:numFmt w:val="lowerLetter"/>
      <w:lvlText w:val="%1)"/>
      <w:legacy w:legacy="1" w:legacySpace="0" w:legacyIndent="283"/>
      <w:lvlJc w:val="left"/>
      <w:pPr>
        <w:ind w:left="283" w:hanging="283"/>
      </w:pPr>
    </w:lvl>
  </w:abstractNum>
  <w:abstractNum w:abstractNumId="6" w15:restartNumberingAfterBreak="0">
    <w:nsid w:val="107E539C"/>
    <w:multiLevelType w:val="hybridMultilevel"/>
    <w:tmpl w:val="0726A1BC"/>
    <w:lvl w:ilvl="0" w:tplc="D9EA684E">
      <w:numFmt w:val="bullet"/>
      <w:lvlText w:val="-"/>
      <w:lvlJc w:val="left"/>
      <w:pPr>
        <w:ind w:left="1492" w:hanging="360"/>
      </w:pPr>
      <w:rPr>
        <w:rFonts w:ascii="Arial" w:eastAsiaTheme="minorHAnsi" w:hAnsi="Arial" w:cs="Arial" w:hint="default"/>
      </w:rPr>
    </w:lvl>
    <w:lvl w:ilvl="1" w:tplc="04070003" w:tentative="1">
      <w:start w:val="1"/>
      <w:numFmt w:val="bullet"/>
      <w:lvlText w:val="o"/>
      <w:lvlJc w:val="left"/>
      <w:pPr>
        <w:ind w:left="2212" w:hanging="360"/>
      </w:pPr>
      <w:rPr>
        <w:rFonts w:ascii="Courier New" w:hAnsi="Courier New" w:cs="Courier New" w:hint="default"/>
      </w:rPr>
    </w:lvl>
    <w:lvl w:ilvl="2" w:tplc="04070005" w:tentative="1">
      <w:start w:val="1"/>
      <w:numFmt w:val="bullet"/>
      <w:lvlText w:val=""/>
      <w:lvlJc w:val="left"/>
      <w:pPr>
        <w:ind w:left="2932" w:hanging="360"/>
      </w:pPr>
      <w:rPr>
        <w:rFonts w:ascii="Wingdings" w:hAnsi="Wingdings" w:hint="default"/>
      </w:rPr>
    </w:lvl>
    <w:lvl w:ilvl="3" w:tplc="04070001" w:tentative="1">
      <w:start w:val="1"/>
      <w:numFmt w:val="bullet"/>
      <w:lvlText w:val=""/>
      <w:lvlJc w:val="left"/>
      <w:pPr>
        <w:ind w:left="3652" w:hanging="360"/>
      </w:pPr>
      <w:rPr>
        <w:rFonts w:ascii="Symbol" w:hAnsi="Symbol" w:hint="default"/>
      </w:rPr>
    </w:lvl>
    <w:lvl w:ilvl="4" w:tplc="04070003" w:tentative="1">
      <w:start w:val="1"/>
      <w:numFmt w:val="bullet"/>
      <w:lvlText w:val="o"/>
      <w:lvlJc w:val="left"/>
      <w:pPr>
        <w:ind w:left="4372" w:hanging="360"/>
      </w:pPr>
      <w:rPr>
        <w:rFonts w:ascii="Courier New" w:hAnsi="Courier New" w:cs="Courier New" w:hint="default"/>
      </w:rPr>
    </w:lvl>
    <w:lvl w:ilvl="5" w:tplc="04070005" w:tentative="1">
      <w:start w:val="1"/>
      <w:numFmt w:val="bullet"/>
      <w:lvlText w:val=""/>
      <w:lvlJc w:val="left"/>
      <w:pPr>
        <w:ind w:left="5092" w:hanging="360"/>
      </w:pPr>
      <w:rPr>
        <w:rFonts w:ascii="Wingdings" w:hAnsi="Wingdings" w:hint="default"/>
      </w:rPr>
    </w:lvl>
    <w:lvl w:ilvl="6" w:tplc="04070001" w:tentative="1">
      <w:start w:val="1"/>
      <w:numFmt w:val="bullet"/>
      <w:lvlText w:val=""/>
      <w:lvlJc w:val="left"/>
      <w:pPr>
        <w:ind w:left="5812" w:hanging="360"/>
      </w:pPr>
      <w:rPr>
        <w:rFonts w:ascii="Symbol" w:hAnsi="Symbol" w:hint="default"/>
      </w:rPr>
    </w:lvl>
    <w:lvl w:ilvl="7" w:tplc="04070003" w:tentative="1">
      <w:start w:val="1"/>
      <w:numFmt w:val="bullet"/>
      <w:lvlText w:val="o"/>
      <w:lvlJc w:val="left"/>
      <w:pPr>
        <w:ind w:left="6532" w:hanging="360"/>
      </w:pPr>
      <w:rPr>
        <w:rFonts w:ascii="Courier New" w:hAnsi="Courier New" w:cs="Courier New" w:hint="default"/>
      </w:rPr>
    </w:lvl>
    <w:lvl w:ilvl="8" w:tplc="04070005" w:tentative="1">
      <w:start w:val="1"/>
      <w:numFmt w:val="bullet"/>
      <w:lvlText w:val=""/>
      <w:lvlJc w:val="left"/>
      <w:pPr>
        <w:ind w:left="7252" w:hanging="360"/>
      </w:pPr>
      <w:rPr>
        <w:rFonts w:ascii="Wingdings" w:hAnsi="Wingdings" w:hint="default"/>
      </w:rPr>
    </w:lvl>
  </w:abstractNum>
  <w:abstractNum w:abstractNumId="7" w15:restartNumberingAfterBreak="0">
    <w:nsid w:val="15C717F8"/>
    <w:multiLevelType w:val="hybridMultilevel"/>
    <w:tmpl w:val="DC6244BC"/>
    <w:lvl w:ilvl="0" w:tplc="4214485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B703B4"/>
    <w:multiLevelType w:val="hybridMultilevel"/>
    <w:tmpl w:val="2F88F4A0"/>
    <w:lvl w:ilvl="0" w:tplc="04070001">
      <w:start w:val="1"/>
      <w:numFmt w:val="bullet"/>
      <w:lvlText w:val=""/>
      <w:lvlJc w:val="left"/>
      <w:pPr>
        <w:tabs>
          <w:tab w:val="num" w:pos="720"/>
        </w:tabs>
        <w:ind w:left="720" w:hanging="360"/>
      </w:pPr>
      <w:rPr>
        <w:rFonts w:ascii="Symbol" w:hAnsi="Symbol" w:hint="default"/>
      </w:rPr>
    </w:lvl>
    <w:lvl w:ilvl="1" w:tplc="DEDE7B3C">
      <w:numFmt w:val="bullet"/>
      <w:lvlText w:val="-"/>
      <w:lvlJc w:val="left"/>
      <w:pPr>
        <w:tabs>
          <w:tab w:val="num" w:pos="1440"/>
        </w:tabs>
        <w:ind w:left="1440" w:hanging="360"/>
      </w:pPr>
      <w:rPr>
        <w:rFonts w:ascii="Tahoma" w:eastAsia="Times New Roman" w:hAnsi="Tahoma" w:cs="Tahom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E13F0"/>
    <w:multiLevelType w:val="hybridMultilevel"/>
    <w:tmpl w:val="ABEE335A"/>
    <w:lvl w:ilvl="0" w:tplc="3A124664">
      <w:start w:val="1"/>
      <w:numFmt w:val="lowerLetter"/>
      <w:lvlText w:val="%1)"/>
      <w:lvlJc w:val="left"/>
      <w:pPr>
        <w:ind w:left="760" w:hanging="360"/>
      </w:pPr>
    </w:lvl>
    <w:lvl w:ilvl="1" w:tplc="04070019">
      <w:start w:val="1"/>
      <w:numFmt w:val="lowerLetter"/>
      <w:lvlText w:val="%2."/>
      <w:lvlJc w:val="left"/>
      <w:pPr>
        <w:ind w:left="1480" w:hanging="360"/>
      </w:pPr>
    </w:lvl>
    <w:lvl w:ilvl="2" w:tplc="4D60B288">
      <w:start w:val="2"/>
      <w:numFmt w:val="decimal"/>
      <w:lvlText w:val="(%3)"/>
      <w:lvlJc w:val="left"/>
      <w:pPr>
        <w:ind w:left="2380" w:hanging="360"/>
      </w:pPr>
      <w:rPr>
        <w:sz w:val="24"/>
        <w:szCs w:val="24"/>
      </w:rPr>
    </w:lvl>
    <w:lvl w:ilvl="3" w:tplc="0407000F">
      <w:start w:val="1"/>
      <w:numFmt w:val="decimal"/>
      <w:lvlText w:val="%4."/>
      <w:lvlJc w:val="left"/>
      <w:pPr>
        <w:ind w:left="2920" w:hanging="360"/>
      </w:pPr>
    </w:lvl>
    <w:lvl w:ilvl="4" w:tplc="04070019">
      <w:start w:val="1"/>
      <w:numFmt w:val="lowerLetter"/>
      <w:lvlText w:val="%5."/>
      <w:lvlJc w:val="left"/>
      <w:pPr>
        <w:ind w:left="3640" w:hanging="360"/>
      </w:pPr>
    </w:lvl>
    <w:lvl w:ilvl="5" w:tplc="0407001B">
      <w:start w:val="1"/>
      <w:numFmt w:val="lowerRoman"/>
      <w:lvlText w:val="%6."/>
      <w:lvlJc w:val="right"/>
      <w:pPr>
        <w:ind w:left="4360" w:hanging="180"/>
      </w:pPr>
    </w:lvl>
    <w:lvl w:ilvl="6" w:tplc="0407000F">
      <w:start w:val="1"/>
      <w:numFmt w:val="decimal"/>
      <w:lvlText w:val="%7."/>
      <w:lvlJc w:val="left"/>
      <w:pPr>
        <w:ind w:left="5080" w:hanging="360"/>
      </w:pPr>
    </w:lvl>
    <w:lvl w:ilvl="7" w:tplc="04070019">
      <w:start w:val="1"/>
      <w:numFmt w:val="lowerLetter"/>
      <w:lvlText w:val="%8."/>
      <w:lvlJc w:val="left"/>
      <w:pPr>
        <w:ind w:left="5800" w:hanging="360"/>
      </w:pPr>
    </w:lvl>
    <w:lvl w:ilvl="8" w:tplc="0407001B">
      <w:start w:val="1"/>
      <w:numFmt w:val="lowerRoman"/>
      <w:lvlText w:val="%9."/>
      <w:lvlJc w:val="right"/>
      <w:pPr>
        <w:ind w:left="6520" w:hanging="180"/>
      </w:pPr>
    </w:lvl>
  </w:abstractNum>
  <w:abstractNum w:abstractNumId="10" w15:restartNumberingAfterBreak="0">
    <w:nsid w:val="22136DA3"/>
    <w:multiLevelType w:val="multilevel"/>
    <w:tmpl w:val="6E2AC838"/>
    <w:styleLink w:val="Formatvorlage1"/>
    <w:lvl w:ilvl="0">
      <w:start w:val="2"/>
      <w:numFmt w:val="bullet"/>
      <w:lvlText w:val="-"/>
      <w:lvlJc w:val="left"/>
      <w:pPr>
        <w:ind w:left="720" w:hanging="360"/>
      </w:pPr>
      <w:rPr>
        <w:rFonts w:ascii="Tahoma" w:eastAsia="Times New Roman" w:hAnsi="Tahoma" w:cs="Tahoma"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6A2BD8"/>
    <w:multiLevelType w:val="multilevel"/>
    <w:tmpl w:val="2F88F4A0"/>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ahoma" w:eastAsia="Times New Roman" w:hAnsi="Tahoma"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B589D"/>
    <w:multiLevelType w:val="hybridMultilevel"/>
    <w:tmpl w:val="A63846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3BAF60EA"/>
    <w:multiLevelType w:val="hybridMultilevel"/>
    <w:tmpl w:val="1AAC8534"/>
    <w:lvl w:ilvl="0" w:tplc="AA6C9C64">
      <w:start w:val="6"/>
      <w:numFmt w:val="decimal"/>
      <w:lvlText w:val="%1."/>
      <w:lvlJc w:val="left"/>
      <w:pPr>
        <w:ind w:left="1352"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705511"/>
    <w:multiLevelType w:val="hybridMultilevel"/>
    <w:tmpl w:val="6C10F924"/>
    <w:lvl w:ilvl="0" w:tplc="2E50130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2E501304">
      <w:start w:val="2"/>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055B7A"/>
    <w:multiLevelType w:val="hybridMultilevel"/>
    <w:tmpl w:val="0F7088B6"/>
    <w:lvl w:ilvl="0" w:tplc="2E50130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D73404"/>
    <w:multiLevelType w:val="hybridMultilevel"/>
    <w:tmpl w:val="6E0C3356"/>
    <w:lvl w:ilvl="0" w:tplc="ED2073B4">
      <w:start w:val="8"/>
      <w:numFmt w:val="decimal"/>
      <w:lvlText w:val="%1."/>
      <w:lvlJc w:val="left"/>
      <w:pPr>
        <w:ind w:left="786"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E1164C"/>
    <w:multiLevelType w:val="hybridMultilevel"/>
    <w:tmpl w:val="D84A175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4D01741C"/>
    <w:multiLevelType w:val="hybridMultilevel"/>
    <w:tmpl w:val="A51EECCE"/>
    <w:lvl w:ilvl="0" w:tplc="3F36611C">
      <w:start w:val="2"/>
      <w:numFmt w:val="bullet"/>
      <w:lvlText w:val="-"/>
      <w:lvlJc w:val="left"/>
      <w:pPr>
        <w:tabs>
          <w:tab w:val="num" w:pos="643"/>
        </w:tabs>
        <w:ind w:left="643" w:hanging="360"/>
      </w:pPr>
      <w:rPr>
        <w:rFonts w:ascii="Tahoma" w:eastAsia="Times New Roman" w:hAnsi="Tahoma" w:cs="Tahoma" w:hint="default"/>
      </w:rPr>
    </w:lvl>
    <w:lvl w:ilvl="1" w:tplc="04070001">
      <w:start w:val="1"/>
      <w:numFmt w:val="bullet"/>
      <w:lvlText w:val=""/>
      <w:lvlJc w:val="left"/>
      <w:pPr>
        <w:tabs>
          <w:tab w:val="num" w:pos="1363"/>
        </w:tabs>
        <w:ind w:left="1363" w:hanging="360"/>
      </w:pPr>
      <w:rPr>
        <w:rFonts w:ascii="Symbol" w:hAnsi="Symbol" w:hint="default"/>
      </w:rPr>
    </w:lvl>
    <w:lvl w:ilvl="2" w:tplc="04070005" w:tentative="1">
      <w:start w:val="1"/>
      <w:numFmt w:val="bullet"/>
      <w:lvlText w:val=""/>
      <w:lvlJc w:val="left"/>
      <w:pPr>
        <w:tabs>
          <w:tab w:val="num" w:pos="2083"/>
        </w:tabs>
        <w:ind w:left="2083" w:hanging="360"/>
      </w:pPr>
      <w:rPr>
        <w:rFonts w:ascii="Wingdings" w:hAnsi="Wingdings" w:hint="default"/>
      </w:rPr>
    </w:lvl>
    <w:lvl w:ilvl="3" w:tplc="04070001" w:tentative="1">
      <w:start w:val="1"/>
      <w:numFmt w:val="bullet"/>
      <w:lvlText w:val=""/>
      <w:lvlJc w:val="left"/>
      <w:pPr>
        <w:tabs>
          <w:tab w:val="num" w:pos="2803"/>
        </w:tabs>
        <w:ind w:left="2803" w:hanging="360"/>
      </w:pPr>
      <w:rPr>
        <w:rFonts w:ascii="Symbol" w:hAnsi="Symbol" w:hint="default"/>
      </w:rPr>
    </w:lvl>
    <w:lvl w:ilvl="4" w:tplc="04070003" w:tentative="1">
      <w:start w:val="1"/>
      <w:numFmt w:val="bullet"/>
      <w:lvlText w:val="o"/>
      <w:lvlJc w:val="left"/>
      <w:pPr>
        <w:tabs>
          <w:tab w:val="num" w:pos="3523"/>
        </w:tabs>
        <w:ind w:left="3523" w:hanging="360"/>
      </w:pPr>
      <w:rPr>
        <w:rFonts w:ascii="Courier New" w:hAnsi="Courier New" w:cs="Courier New" w:hint="default"/>
      </w:rPr>
    </w:lvl>
    <w:lvl w:ilvl="5" w:tplc="04070005" w:tentative="1">
      <w:start w:val="1"/>
      <w:numFmt w:val="bullet"/>
      <w:lvlText w:val=""/>
      <w:lvlJc w:val="left"/>
      <w:pPr>
        <w:tabs>
          <w:tab w:val="num" w:pos="4243"/>
        </w:tabs>
        <w:ind w:left="4243" w:hanging="360"/>
      </w:pPr>
      <w:rPr>
        <w:rFonts w:ascii="Wingdings" w:hAnsi="Wingdings" w:hint="default"/>
      </w:rPr>
    </w:lvl>
    <w:lvl w:ilvl="6" w:tplc="04070001" w:tentative="1">
      <w:start w:val="1"/>
      <w:numFmt w:val="bullet"/>
      <w:lvlText w:val=""/>
      <w:lvlJc w:val="left"/>
      <w:pPr>
        <w:tabs>
          <w:tab w:val="num" w:pos="4963"/>
        </w:tabs>
        <w:ind w:left="4963" w:hanging="360"/>
      </w:pPr>
      <w:rPr>
        <w:rFonts w:ascii="Symbol" w:hAnsi="Symbol" w:hint="default"/>
      </w:rPr>
    </w:lvl>
    <w:lvl w:ilvl="7" w:tplc="04070003" w:tentative="1">
      <w:start w:val="1"/>
      <w:numFmt w:val="bullet"/>
      <w:lvlText w:val="o"/>
      <w:lvlJc w:val="left"/>
      <w:pPr>
        <w:tabs>
          <w:tab w:val="num" w:pos="5683"/>
        </w:tabs>
        <w:ind w:left="5683" w:hanging="360"/>
      </w:pPr>
      <w:rPr>
        <w:rFonts w:ascii="Courier New" w:hAnsi="Courier New" w:cs="Courier New" w:hint="default"/>
      </w:rPr>
    </w:lvl>
    <w:lvl w:ilvl="8" w:tplc="04070005" w:tentative="1">
      <w:start w:val="1"/>
      <w:numFmt w:val="bullet"/>
      <w:lvlText w:val=""/>
      <w:lvlJc w:val="left"/>
      <w:pPr>
        <w:tabs>
          <w:tab w:val="num" w:pos="6403"/>
        </w:tabs>
        <w:ind w:left="6403" w:hanging="360"/>
      </w:pPr>
      <w:rPr>
        <w:rFonts w:ascii="Wingdings" w:hAnsi="Wingdings" w:hint="default"/>
      </w:rPr>
    </w:lvl>
  </w:abstractNum>
  <w:abstractNum w:abstractNumId="19" w15:restartNumberingAfterBreak="0">
    <w:nsid w:val="536E5D0A"/>
    <w:multiLevelType w:val="hybridMultilevel"/>
    <w:tmpl w:val="38AEECB8"/>
    <w:lvl w:ilvl="0" w:tplc="2E501304">
      <w:start w:val="2"/>
      <w:numFmt w:val="bullet"/>
      <w:lvlText w:val="-"/>
      <w:lvlJc w:val="left"/>
      <w:pPr>
        <w:tabs>
          <w:tab w:val="num" w:pos="786"/>
        </w:tabs>
        <w:ind w:left="786" w:hanging="360"/>
      </w:pPr>
      <w:rPr>
        <w:rFonts w:ascii="Arial" w:eastAsia="Times New Roman" w:hAnsi="Arial" w:cs="Aria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54260637"/>
    <w:multiLevelType w:val="singleLevel"/>
    <w:tmpl w:val="E0D63338"/>
    <w:lvl w:ilvl="0">
      <w:start w:val="1"/>
      <w:numFmt w:val="bullet"/>
      <w:lvlText w:val=""/>
      <w:lvlJc w:val="left"/>
      <w:pPr>
        <w:tabs>
          <w:tab w:val="num" w:pos="360"/>
        </w:tabs>
        <w:ind w:left="360" w:hanging="360"/>
      </w:pPr>
      <w:rPr>
        <w:rFonts w:ascii="Symbol" w:hAnsi="Symbol" w:hint="default"/>
        <w:sz w:val="21"/>
      </w:rPr>
    </w:lvl>
  </w:abstractNum>
  <w:abstractNum w:abstractNumId="21" w15:restartNumberingAfterBreak="0">
    <w:nsid w:val="556C4B09"/>
    <w:multiLevelType w:val="hybridMultilevel"/>
    <w:tmpl w:val="E3909D8A"/>
    <w:lvl w:ilvl="0" w:tplc="2E501304">
      <w:start w:val="2"/>
      <w:numFmt w:val="bullet"/>
      <w:lvlText w:val="-"/>
      <w:lvlJc w:val="left"/>
      <w:pPr>
        <w:tabs>
          <w:tab w:val="num" w:pos="1635"/>
        </w:tabs>
        <w:ind w:left="1635" w:hanging="360"/>
      </w:pPr>
      <w:rPr>
        <w:rFonts w:ascii="Arial" w:eastAsia="Times New Roman" w:hAnsi="Arial" w:cs="Aria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5BC5CD7"/>
    <w:multiLevelType w:val="hybridMultilevel"/>
    <w:tmpl w:val="61D8FB60"/>
    <w:lvl w:ilvl="0" w:tplc="65EC697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A011371"/>
    <w:multiLevelType w:val="hybridMultilevel"/>
    <w:tmpl w:val="1B46971E"/>
    <w:lvl w:ilvl="0" w:tplc="71DEBFCE">
      <w:start w:val="6"/>
      <w:numFmt w:val="decimal"/>
      <w:lvlText w:val="%1."/>
      <w:lvlJc w:val="left"/>
      <w:pPr>
        <w:ind w:left="786"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F125EA"/>
    <w:multiLevelType w:val="hybridMultilevel"/>
    <w:tmpl w:val="6E2AC838"/>
    <w:lvl w:ilvl="0" w:tplc="3F36611C">
      <w:start w:val="2"/>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0E7615"/>
    <w:multiLevelType w:val="multilevel"/>
    <w:tmpl w:val="2FDC8A08"/>
    <w:lvl w:ilvl="0">
      <w:start w:val="1"/>
      <w:numFmt w:val="decimal"/>
      <w:lvlText w:val="%1."/>
      <w:lvlJc w:val="left"/>
      <w:pPr>
        <w:ind w:left="720" w:hanging="360"/>
      </w:pPr>
      <w:rPr>
        <w:rFonts w:hint="default"/>
        <w:b/>
      </w:rPr>
    </w:lvl>
    <w:lvl w:ilvl="1">
      <w:start w:val="4"/>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7487029"/>
    <w:multiLevelType w:val="multilevel"/>
    <w:tmpl w:val="54B4E102"/>
    <w:lvl w:ilvl="0">
      <w:numFmt w:val="bullet"/>
      <w:lvlText w:val="-"/>
      <w:lvlJc w:val="left"/>
      <w:pPr>
        <w:ind w:left="1776" w:hanging="360"/>
      </w:pPr>
      <w:rPr>
        <w:rFonts w:ascii="Arial" w:eastAsia="Calibri" w:hAnsi="Arial" w:cs="Aria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27" w15:restartNumberingAfterBreak="0">
    <w:nsid w:val="67F628B3"/>
    <w:multiLevelType w:val="multilevel"/>
    <w:tmpl w:val="1D2C912C"/>
    <w:lvl w:ilvl="0">
      <w:numFmt w:val="bullet"/>
      <w:lvlText w:val="-"/>
      <w:lvlJc w:val="left"/>
      <w:pPr>
        <w:ind w:left="1776" w:hanging="360"/>
      </w:pPr>
      <w:rPr>
        <w:rFonts w:ascii="Courier New" w:eastAsia="Times New Roman" w:hAnsi="Courier New"/>
      </w:rPr>
    </w:lvl>
    <w:lvl w:ilvl="1">
      <w:numFmt w:val="bullet"/>
      <w:lvlText w:val="o"/>
      <w:lvlJc w:val="left"/>
      <w:pPr>
        <w:ind w:left="2496" w:hanging="360"/>
      </w:pPr>
      <w:rPr>
        <w:rFonts w:ascii="Courier New" w:hAnsi="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rPr>
    </w:lvl>
    <w:lvl w:ilvl="8">
      <w:numFmt w:val="bullet"/>
      <w:lvlText w:val=""/>
      <w:lvlJc w:val="left"/>
      <w:pPr>
        <w:ind w:left="7536" w:hanging="360"/>
      </w:pPr>
      <w:rPr>
        <w:rFonts w:ascii="Wingdings" w:hAnsi="Wingdings"/>
      </w:rPr>
    </w:lvl>
  </w:abstractNum>
  <w:abstractNum w:abstractNumId="28" w15:restartNumberingAfterBreak="0">
    <w:nsid w:val="6F363B6B"/>
    <w:multiLevelType w:val="multilevel"/>
    <w:tmpl w:val="9A38DF74"/>
    <w:lvl w:ilvl="0">
      <w:start w:val="1"/>
      <w:numFmt w:val="decimal"/>
      <w:pStyle w:val="berschrift1"/>
      <w:lvlText w:val="%1."/>
      <w:lvlJc w:val="left"/>
      <w:pPr>
        <w:ind w:left="454" w:hanging="454"/>
      </w:pPr>
      <w:rPr>
        <w:rFonts w:hint="default"/>
        <w:b/>
        <w:i/>
        <w:sz w:val="40"/>
      </w:rPr>
    </w:lvl>
    <w:lvl w:ilvl="1">
      <w:start w:val="1"/>
      <w:numFmt w:val="decimal"/>
      <w:lvlText w:val="%2."/>
      <w:lvlJc w:val="left"/>
      <w:pPr>
        <w:ind w:left="5415" w:hanging="453"/>
      </w:pPr>
      <w:rPr>
        <w:rFonts w:hint="default"/>
        <w:b/>
        <w:i w:val="0"/>
        <w:sz w:val="24"/>
      </w:rPr>
    </w:lvl>
    <w:lvl w:ilvl="2">
      <w:start w:val="1"/>
      <w:numFmt w:val="decimal"/>
      <w:suff w:val="space"/>
      <w:lvlText w:val="A.%2.%3"/>
      <w:lvlJc w:val="right"/>
      <w:pPr>
        <w:ind w:left="964" w:firstLine="0"/>
      </w:pPr>
      <w:rPr>
        <w:rFonts w:ascii="Times New Roman" w:hAnsi="Times New Roman" w:hint="default"/>
        <w:b w:val="0"/>
        <w:i/>
        <w:sz w:val="20"/>
      </w:rPr>
    </w:lvl>
    <w:lvl w:ilvl="3">
      <w:start w:val="1"/>
      <w:numFmt w:val="lowerLetter"/>
      <w:suff w:val="space"/>
      <w:lvlText w:val="%4)"/>
      <w:lvlJc w:val="left"/>
      <w:pPr>
        <w:ind w:left="1191" w:hanging="227"/>
      </w:pPr>
      <w:rPr>
        <w:rFonts w:ascii="Times New Roman" w:hAnsi="Times New Roman" w:hint="default"/>
        <w:sz w:val="20"/>
      </w:rPr>
    </w:lvl>
    <w:lvl w:ilvl="4">
      <w:start w:val="1"/>
      <w:numFmt w:val="bullet"/>
      <w:suff w:val="space"/>
      <w:lvlText w:val=""/>
      <w:lvlJc w:val="left"/>
      <w:pPr>
        <w:ind w:left="1361" w:hanging="114"/>
      </w:pPr>
      <w:rPr>
        <w:rFonts w:ascii="Symbol" w:hAnsi="Symbol" w:hint="default"/>
        <w:color w:val="auto"/>
        <w:sz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5906816"/>
    <w:multiLevelType w:val="hybridMultilevel"/>
    <w:tmpl w:val="201E98D0"/>
    <w:lvl w:ilvl="0" w:tplc="2D184624">
      <w:numFmt w:val="bullet"/>
      <w:lvlText w:val="-"/>
      <w:lvlJc w:val="left"/>
      <w:pPr>
        <w:ind w:left="1776" w:hanging="360"/>
      </w:pPr>
      <w:rPr>
        <w:rFonts w:ascii="Arial" w:eastAsiaTheme="minorHAnsi"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0" w15:restartNumberingAfterBreak="0">
    <w:nsid w:val="7D9B6DBA"/>
    <w:multiLevelType w:val="hybridMultilevel"/>
    <w:tmpl w:val="B3624FC4"/>
    <w:lvl w:ilvl="0" w:tplc="65EC6976">
      <w:numFmt w:val="bullet"/>
      <w:lvlText w:val="-"/>
      <w:lvlJc w:val="left"/>
      <w:pPr>
        <w:ind w:left="360" w:hanging="360"/>
      </w:pPr>
      <w:rPr>
        <w:rFonts w:ascii="Calibri" w:eastAsia="Calibri"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8"/>
  </w:num>
  <w:num w:numId="2">
    <w:abstractNumId w:val="1"/>
  </w:num>
  <w:num w:numId="3">
    <w:abstractNumId w:val="13"/>
  </w:num>
  <w:num w:numId="4">
    <w:abstractNumId w:val="25"/>
  </w:num>
  <w:num w:numId="5">
    <w:abstractNumId w:val="18"/>
  </w:num>
  <w:num w:numId="6">
    <w:abstractNumId w:val="8"/>
  </w:num>
  <w:num w:numId="7">
    <w:abstractNumId w:val="7"/>
  </w:num>
  <w:num w:numId="8">
    <w:abstractNumId w:val="3"/>
  </w:num>
  <w:num w:numId="9">
    <w:abstractNumId w:val="19"/>
  </w:num>
  <w:num w:numId="10">
    <w:abstractNumId w:val="20"/>
  </w:num>
  <w:num w:numId="11">
    <w:abstractNumId w:val="5"/>
  </w:num>
  <w:num w:numId="12">
    <w:abstractNumId w:val="0"/>
  </w:num>
  <w:num w:numId="13">
    <w:abstractNumId w:val="21"/>
  </w:num>
  <w:num w:numId="14">
    <w:abstractNumId w:val="17"/>
  </w:num>
  <w:num w:numId="15">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3"/>
  </w:num>
  <w:num w:numId="19">
    <w:abstractNumId w:val="16"/>
  </w:num>
  <w:num w:numId="20">
    <w:abstractNumId w:val="2"/>
  </w:num>
  <w:num w:numId="21">
    <w:abstractNumId w:val="6"/>
  </w:num>
  <w:num w:numId="22">
    <w:abstractNumId w:val="27"/>
  </w:num>
  <w:num w:numId="23">
    <w:abstractNumId w:val="26"/>
  </w:num>
  <w:num w:numId="24">
    <w:abstractNumId w:val="29"/>
  </w:num>
  <w:num w:numId="25">
    <w:abstractNumId w:val="11"/>
  </w:num>
  <w:num w:numId="26">
    <w:abstractNumId w:val="24"/>
  </w:num>
  <w:num w:numId="27">
    <w:abstractNumId w:val="10"/>
  </w:num>
  <w:num w:numId="28">
    <w:abstractNumId w:val="4"/>
  </w:num>
  <w:num w:numId="29">
    <w:abstractNumId w:val="30"/>
  </w:num>
  <w:num w:numId="30">
    <w:abstractNumId w:val="14"/>
  </w:num>
  <w:num w:numId="3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86"/>
    <w:rsid w:val="00000047"/>
    <w:rsid w:val="000004DC"/>
    <w:rsid w:val="00001D02"/>
    <w:rsid w:val="00001E22"/>
    <w:rsid w:val="000020E9"/>
    <w:rsid w:val="00003330"/>
    <w:rsid w:val="00003861"/>
    <w:rsid w:val="0000387B"/>
    <w:rsid w:val="0000533E"/>
    <w:rsid w:val="000054D9"/>
    <w:rsid w:val="00005844"/>
    <w:rsid w:val="00006719"/>
    <w:rsid w:val="00007F81"/>
    <w:rsid w:val="00010462"/>
    <w:rsid w:val="00010D3B"/>
    <w:rsid w:val="00010D60"/>
    <w:rsid w:val="00011B30"/>
    <w:rsid w:val="00012B4B"/>
    <w:rsid w:val="0001349D"/>
    <w:rsid w:val="00013918"/>
    <w:rsid w:val="00013B65"/>
    <w:rsid w:val="000141CC"/>
    <w:rsid w:val="00015387"/>
    <w:rsid w:val="00015A40"/>
    <w:rsid w:val="000161EC"/>
    <w:rsid w:val="00016496"/>
    <w:rsid w:val="00017BE0"/>
    <w:rsid w:val="000232ED"/>
    <w:rsid w:val="0002573D"/>
    <w:rsid w:val="00026074"/>
    <w:rsid w:val="00026158"/>
    <w:rsid w:val="00026397"/>
    <w:rsid w:val="00030F89"/>
    <w:rsid w:val="00033AEF"/>
    <w:rsid w:val="0003450F"/>
    <w:rsid w:val="00035AB2"/>
    <w:rsid w:val="000361F3"/>
    <w:rsid w:val="000361FC"/>
    <w:rsid w:val="00037210"/>
    <w:rsid w:val="00037F7F"/>
    <w:rsid w:val="0004142E"/>
    <w:rsid w:val="00042C8D"/>
    <w:rsid w:val="00043149"/>
    <w:rsid w:val="00043331"/>
    <w:rsid w:val="0004539F"/>
    <w:rsid w:val="0004562A"/>
    <w:rsid w:val="0004673F"/>
    <w:rsid w:val="00046BE1"/>
    <w:rsid w:val="00046DE4"/>
    <w:rsid w:val="00046FBE"/>
    <w:rsid w:val="00047EEE"/>
    <w:rsid w:val="00052745"/>
    <w:rsid w:val="00053769"/>
    <w:rsid w:val="00054518"/>
    <w:rsid w:val="000546A9"/>
    <w:rsid w:val="00054B31"/>
    <w:rsid w:val="000563A3"/>
    <w:rsid w:val="00056816"/>
    <w:rsid w:val="00056842"/>
    <w:rsid w:val="00056F00"/>
    <w:rsid w:val="00056F98"/>
    <w:rsid w:val="000572A2"/>
    <w:rsid w:val="00057C87"/>
    <w:rsid w:val="00057C8E"/>
    <w:rsid w:val="00060120"/>
    <w:rsid w:val="000603F0"/>
    <w:rsid w:val="00060E65"/>
    <w:rsid w:val="00060EAA"/>
    <w:rsid w:val="00060F44"/>
    <w:rsid w:val="000619E1"/>
    <w:rsid w:val="00061B66"/>
    <w:rsid w:val="000629B8"/>
    <w:rsid w:val="000635E9"/>
    <w:rsid w:val="000641E1"/>
    <w:rsid w:val="0006421E"/>
    <w:rsid w:val="00065943"/>
    <w:rsid w:val="00065A56"/>
    <w:rsid w:val="000668EB"/>
    <w:rsid w:val="000669ED"/>
    <w:rsid w:val="00067709"/>
    <w:rsid w:val="00070668"/>
    <w:rsid w:val="000715C1"/>
    <w:rsid w:val="00073375"/>
    <w:rsid w:val="000734DC"/>
    <w:rsid w:val="00073DD7"/>
    <w:rsid w:val="00073EE4"/>
    <w:rsid w:val="00074154"/>
    <w:rsid w:val="000747F9"/>
    <w:rsid w:val="0007505A"/>
    <w:rsid w:val="00075A88"/>
    <w:rsid w:val="0007654A"/>
    <w:rsid w:val="000778AA"/>
    <w:rsid w:val="00081828"/>
    <w:rsid w:val="00083075"/>
    <w:rsid w:val="00084BB0"/>
    <w:rsid w:val="00085EC2"/>
    <w:rsid w:val="000868A9"/>
    <w:rsid w:val="00086FAF"/>
    <w:rsid w:val="000875A5"/>
    <w:rsid w:val="00091C8C"/>
    <w:rsid w:val="0009347F"/>
    <w:rsid w:val="00093A5E"/>
    <w:rsid w:val="00093ED8"/>
    <w:rsid w:val="00094352"/>
    <w:rsid w:val="000948CF"/>
    <w:rsid w:val="000975BB"/>
    <w:rsid w:val="000A0947"/>
    <w:rsid w:val="000A3F8E"/>
    <w:rsid w:val="000A48E1"/>
    <w:rsid w:val="000A4F55"/>
    <w:rsid w:val="000A68F1"/>
    <w:rsid w:val="000A6CF0"/>
    <w:rsid w:val="000B066E"/>
    <w:rsid w:val="000B1B56"/>
    <w:rsid w:val="000B1DC5"/>
    <w:rsid w:val="000B3313"/>
    <w:rsid w:val="000B3C00"/>
    <w:rsid w:val="000B3E17"/>
    <w:rsid w:val="000B40C2"/>
    <w:rsid w:val="000B44D5"/>
    <w:rsid w:val="000B4C1B"/>
    <w:rsid w:val="000B4E42"/>
    <w:rsid w:val="000B5775"/>
    <w:rsid w:val="000B609E"/>
    <w:rsid w:val="000B6AAF"/>
    <w:rsid w:val="000B777E"/>
    <w:rsid w:val="000B7B5E"/>
    <w:rsid w:val="000B7F20"/>
    <w:rsid w:val="000C2C94"/>
    <w:rsid w:val="000C3088"/>
    <w:rsid w:val="000C3595"/>
    <w:rsid w:val="000C35CD"/>
    <w:rsid w:val="000C36F1"/>
    <w:rsid w:val="000C6C67"/>
    <w:rsid w:val="000C6CB3"/>
    <w:rsid w:val="000D0013"/>
    <w:rsid w:val="000D0D15"/>
    <w:rsid w:val="000D100B"/>
    <w:rsid w:val="000D2819"/>
    <w:rsid w:val="000D44AA"/>
    <w:rsid w:val="000D518B"/>
    <w:rsid w:val="000D5192"/>
    <w:rsid w:val="000D75F8"/>
    <w:rsid w:val="000D7A97"/>
    <w:rsid w:val="000E01ED"/>
    <w:rsid w:val="000E0CA8"/>
    <w:rsid w:val="000E37B3"/>
    <w:rsid w:val="000E3EFF"/>
    <w:rsid w:val="000E43E5"/>
    <w:rsid w:val="000E49B4"/>
    <w:rsid w:val="000E4C27"/>
    <w:rsid w:val="000E63C0"/>
    <w:rsid w:val="000E66D8"/>
    <w:rsid w:val="000E7B6B"/>
    <w:rsid w:val="000F0FCA"/>
    <w:rsid w:val="000F543C"/>
    <w:rsid w:val="000F594D"/>
    <w:rsid w:val="000F7CCC"/>
    <w:rsid w:val="00100E35"/>
    <w:rsid w:val="00101CBE"/>
    <w:rsid w:val="00103E1A"/>
    <w:rsid w:val="00104592"/>
    <w:rsid w:val="001066A8"/>
    <w:rsid w:val="001066F4"/>
    <w:rsid w:val="00106721"/>
    <w:rsid w:val="001068CB"/>
    <w:rsid w:val="00112373"/>
    <w:rsid w:val="001129B0"/>
    <w:rsid w:val="001141B5"/>
    <w:rsid w:val="001142CB"/>
    <w:rsid w:val="0011488E"/>
    <w:rsid w:val="00115902"/>
    <w:rsid w:val="001159CB"/>
    <w:rsid w:val="00115D26"/>
    <w:rsid w:val="00116A87"/>
    <w:rsid w:val="001173C8"/>
    <w:rsid w:val="001213F1"/>
    <w:rsid w:val="00121D5C"/>
    <w:rsid w:val="00122B47"/>
    <w:rsid w:val="00123942"/>
    <w:rsid w:val="00123A5C"/>
    <w:rsid w:val="00123C40"/>
    <w:rsid w:val="00123FB3"/>
    <w:rsid w:val="00124A9C"/>
    <w:rsid w:val="00125727"/>
    <w:rsid w:val="001277BC"/>
    <w:rsid w:val="0012783F"/>
    <w:rsid w:val="001279A8"/>
    <w:rsid w:val="00130035"/>
    <w:rsid w:val="00130116"/>
    <w:rsid w:val="001305FF"/>
    <w:rsid w:val="001306F0"/>
    <w:rsid w:val="00131665"/>
    <w:rsid w:val="00131D03"/>
    <w:rsid w:val="00131D12"/>
    <w:rsid w:val="001320AB"/>
    <w:rsid w:val="00133319"/>
    <w:rsid w:val="0013472F"/>
    <w:rsid w:val="00134F35"/>
    <w:rsid w:val="00137511"/>
    <w:rsid w:val="00140B17"/>
    <w:rsid w:val="00140C8E"/>
    <w:rsid w:val="00141375"/>
    <w:rsid w:val="00141C1B"/>
    <w:rsid w:val="00141C3A"/>
    <w:rsid w:val="00142D8E"/>
    <w:rsid w:val="001445D6"/>
    <w:rsid w:val="00144A2F"/>
    <w:rsid w:val="00145B71"/>
    <w:rsid w:val="00146BC4"/>
    <w:rsid w:val="00147313"/>
    <w:rsid w:val="00147A97"/>
    <w:rsid w:val="00151BA3"/>
    <w:rsid w:val="00151F46"/>
    <w:rsid w:val="00151F97"/>
    <w:rsid w:val="001526ED"/>
    <w:rsid w:val="001573E5"/>
    <w:rsid w:val="00161C04"/>
    <w:rsid w:val="00161C12"/>
    <w:rsid w:val="00163F91"/>
    <w:rsid w:val="001656AF"/>
    <w:rsid w:val="00166111"/>
    <w:rsid w:val="00166376"/>
    <w:rsid w:val="00166C3C"/>
    <w:rsid w:val="00166D5D"/>
    <w:rsid w:val="00166EE7"/>
    <w:rsid w:val="001671D0"/>
    <w:rsid w:val="0016798A"/>
    <w:rsid w:val="00171F8A"/>
    <w:rsid w:val="0017206B"/>
    <w:rsid w:val="00172A00"/>
    <w:rsid w:val="00173BBE"/>
    <w:rsid w:val="00173DF2"/>
    <w:rsid w:val="00175677"/>
    <w:rsid w:val="00176582"/>
    <w:rsid w:val="00176C49"/>
    <w:rsid w:val="00176E13"/>
    <w:rsid w:val="0018063A"/>
    <w:rsid w:val="001808D1"/>
    <w:rsid w:val="00181B33"/>
    <w:rsid w:val="00182377"/>
    <w:rsid w:val="00183159"/>
    <w:rsid w:val="00183A2E"/>
    <w:rsid w:val="0018587B"/>
    <w:rsid w:val="00186D6E"/>
    <w:rsid w:val="001874BA"/>
    <w:rsid w:val="0019078A"/>
    <w:rsid w:val="0019099B"/>
    <w:rsid w:val="00191448"/>
    <w:rsid w:val="00191453"/>
    <w:rsid w:val="0019151C"/>
    <w:rsid w:val="00192021"/>
    <w:rsid w:val="00192B92"/>
    <w:rsid w:val="00192C01"/>
    <w:rsid w:val="00192FA9"/>
    <w:rsid w:val="00194A17"/>
    <w:rsid w:val="0019567B"/>
    <w:rsid w:val="0019569D"/>
    <w:rsid w:val="00195E45"/>
    <w:rsid w:val="00196E38"/>
    <w:rsid w:val="00196E7E"/>
    <w:rsid w:val="00197900"/>
    <w:rsid w:val="001A00F5"/>
    <w:rsid w:val="001A0735"/>
    <w:rsid w:val="001A1DE3"/>
    <w:rsid w:val="001A5C2A"/>
    <w:rsid w:val="001B0A39"/>
    <w:rsid w:val="001B0B8B"/>
    <w:rsid w:val="001B217B"/>
    <w:rsid w:val="001B24A8"/>
    <w:rsid w:val="001B6AD3"/>
    <w:rsid w:val="001B7611"/>
    <w:rsid w:val="001B7AB8"/>
    <w:rsid w:val="001B7C63"/>
    <w:rsid w:val="001C05D5"/>
    <w:rsid w:val="001C0B23"/>
    <w:rsid w:val="001C0B26"/>
    <w:rsid w:val="001C7BB3"/>
    <w:rsid w:val="001D035C"/>
    <w:rsid w:val="001D0F2D"/>
    <w:rsid w:val="001D1258"/>
    <w:rsid w:val="001D27F1"/>
    <w:rsid w:val="001D2A04"/>
    <w:rsid w:val="001D2C18"/>
    <w:rsid w:val="001D42D4"/>
    <w:rsid w:val="001D4E17"/>
    <w:rsid w:val="001D70D2"/>
    <w:rsid w:val="001D7B43"/>
    <w:rsid w:val="001E11FA"/>
    <w:rsid w:val="001E2CB1"/>
    <w:rsid w:val="001E2D09"/>
    <w:rsid w:val="001E3474"/>
    <w:rsid w:val="001E3F8E"/>
    <w:rsid w:val="001E60F5"/>
    <w:rsid w:val="001E6A5A"/>
    <w:rsid w:val="001E6B03"/>
    <w:rsid w:val="001E72DC"/>
    <w:rsid w:val="001E7670"/>
    <w:rsid w:val="001F0E13"/>
    <w:rsid w:val="001F12CB"/>
    <w:rsid w:val="001F5239"/>
    <w:rsid w:val="001F587E"/>
    <w:rsid w:val="001F6399"/>
    <w:rsid w:val="001F70B0"/>
    <w:rsid w:val="001F78D5"/>
    <w:rsid w:val="001F79FF"/>
    <w:rsid w:val="001F7E26"/>
    <w:rsid w:val="00201E52"/>
    <w:rsid w:val="00203460"/>
    <w:rsid w:val="00203CCC"/>
    <w:rsid w:val="0020444F"/>
    <w:rsid w:val="00204B44"/>
    <w:rsid w:val="002056F8"/>
    <w:rsid w:val="00205A64"/>
    <w:rsid w:val="002113EB"/>
    <w:rsid w:val="00211836"/>
    <w:rsid w:val="002124D5"/>
    <w:rsid w:val="002165D6"/>
    <w:rsid w:val="00220585"/>
    <w:rsid w:val="00222C0E"/>
    <w:rsid w:val="00225F02"/>
    <w:rsid w:val="002304E7"/>
    <w:rsid w:val="00230562"/>
    <w:rsid w:val="00230A5F"/>
    <w:rsid w:val="00230DE7"/>
    <w:rsid w:val="002318B7"/>
    <w:rsid w:val="00236270"/>
    <w:rsid w:val="0023636B"/>
    <w:rsid w:val="00237C46"/>
    <w:rsid w:val="00240C9A"/>
    <w:rsid w:val="0024200A"/>
    <w:rsid w:val="002432D8"/>
    <w:rsid w:val="002437D5"/>
    <w:rsid w:val="00243BBE"/>
    <w:rsid w:val="00244D5B"/>
    <w:rsid w:val="00245C5A"/>
    <w:rsid w:val="00246637"/>
    <w:rsid w:val="00246CAF"/>
    <w:rsid w:val="00246D77"/>
    <w:rsid w:val="00246FA1"/>
    <w:rsid w:val="0025027C"/>
    <w:rsid w:val="00251863"/>
    <w:rsid w:val="0025193A"/>
    <w:rsid w:val="00251943"/>
    <w:rsid w:val="00252572"/>
    <w:rsid w:val="00252758"/>
    <w:rsid w:val="00254503"/>
    <w:rsid w:val="00254A44"/>
    <w:rsid w:val="00254F41"/>
    <w:rsid w:val="002559AD"/>
    <w:rsid w:val="00256D5A"/>
    <w:rsid w:val="00256DC1"/>
    <w:rsid w:val="00257129"/>
    <w:rsid w:val="002576A5"/>
    <w:rsid w:val="002606E5"/>
    <w:rsid w:val="00262598"/>
    <w:rsid w:val="002660B5"/>
    <w:rsid w:val="002661BA"/>
    <w:rsid w:val="00270B8B"/>
    <w:rsid w:val="00271127"/>
    <w:rsid w:val="00273866"/>
    <w:rsid w:val="00274A23"/>
    <w:rsid w:val="00275CAE"/>
    <w:rsid w:val="002774CB"/>
    <w:rsid w:val="00277922"/>
    <w:rsid w:val="00277E33"/>
    <w:rsid w:val="00280195"/>
    <w:rsid w:val="0028074A"/>
    <w:rsid w:val="00280849"/>
    <w:rsid w:val="002826B1"/>
    <w:rsid w:val="002827AB"/>
    <w:rsid w:val="002837CE"/>
    <w:rsid w:val="00283C7D"/>
    <w:rsid w:val="00284FC2"/>
    <w:rsid w:val="00286347"/>
    <w:rsid w:val="0028671A"/>
    <w:rsid w:val="00287515"/>
    <w:rsid w:val="00287CBD"/>
    <w:rsid w:val="00293363"/>
    <w:rsid w:val="002943C3"/>
    <w:rsid w:val="00295D35"/>
    <w:rsid w:val="002A0163"/>
    <w:rsid w:val="002A1F9B"/>
    <w:rsid w:val="002A2A7F"/>
    <w:rsid w:val="002A2D9B"/>
    <w:rsid w:val="002A511A"/>
    <w:rsid w:val="002A6618"/>
    <w:rsid w:val="002A7F97"/>
    <w:rsid w:val="002B1140"/>
    <w:rsid w:val="002B219D"/>
    <w:rsid w:val="002B24B5"/>
    <w:rsid w:val="002B2C0D"/>
    <w:rsid w:val="002B313E"/>
    <w:rsid w:val="002B318F"/>
    <w:rsid w:val="002B3369"/>
    <w:rsid w:val="002B43D5"/>
    <w:rsid w:val="002B4599"/>
    <w:rsid w:val="002B5333"/>
    <w:rsid w:val="002B5565"/>
    <w:rsid w:val="002B5E66"/>
    <w:rsid w:val="002B6EF0"/>
    <w:rsid w:val="002B73F6"/>
    <w:rsid w:val="002C1267"/>
    <w:rsid w:val="002C1494"/>
    <w:rsid w:val="002C2E4F"/>
    <w:rsid w:val="002C3081"/>
    <w:rsid w:val="002C32BE"/>
    <w:rsid w:val="002C389D"/>
    <w:rsid w:val="002C38D1"/>
    <w:rsid w:val="002C3EDC"/>
    <w:rsid w:val="002C4713"/>
    <w:rsid w:val="002C4CEF"/>
    <w:rsid w:val="002C578B"/>
    <w:rsid w:val="002C5E03"/>
    <w:rsid w:val="002C66B7"/>
    <w:rsid w:val="002C6B84"/>
    <w:rsid w:val="002D413A"/>
    <w:rsid w:val="002D41D3"/>
    <w:rsid w:val="002D574B"/>
    <w:rsid w:val="002D6643"/>
    <w:rsid w:val="002D7FAA"/>
    <w:rsid w:val="002E10B9"/>
    <w:rsid w:val="002E14DF"/>
    <w:rsid w:val="002E1D33"/>
    <w:rsid w:val="002E1D90"/>
    <w:rsid w:val="002E37A7"/>
    <w:rsid w:val="002E425F"/>
    <w:rsid w:val="002E44D3"/>
    <w:rsid w:val="002E560E"/>
    <w:rsid w:val="002E5D7C"/>
    <w:rsid w:val="002E6034"/>
    <w:rsid w:val="002F140E"/>
    <w:rsid w:val="002F16E1"/>
    <w:rsid w:val="002F1B83"/>
    <w:rsid w:val="002F2A9C"/>
    <w:rsid w:val="002F2E8F"/>
    <w:rsid w:val="002F4053"/>
    <w:rsid w:val="002F52DA"/>
    <w:rsid w:val="002F67A5"/>
    <w:rsid w:val="002F67C9"/>
    <w:rsid w:val="003012C6"/>
    <w:rsid w:val="00301F5B"/>
    <w:rsid w:val="00302077"/>
    <w:rsid w:val="00302C9C"/>
    <w:rsid w:val="00303494"/>
    <w:rsid w:val="00303601"/>
    <w:rsid w:val="003043DB"/>
    <w:rsid w:val="00304B49"/>
    <w:rsid w:val="00306000"/>
    <w:rsid w:val="00306364"/>
    <w:rsid w:val="00306B09"/>
    <w:rsid w:val="00307F99"/>
    <w:rsid w:val="0031111E"/>
    <w:rsid w:val="003130D2"/>
    <w:rsid w:val="003143F6"/>
    <w:rsid w:val="003147BD"/>
    <w:rsid w:val="00314B53"/>
    <w:rsid w:val="00315881"/>
    <w:rsid w:val="00317A51"/>
    <w:rsid w:val="00320107"/>
    <w:rsid w:val="0032034A"/>
    <w:rsid w:val="0032081F"/>
    <w:rsid w:val="00320E21"/>
    <w:rsid w:val="003213B7"/>
    <w:rsid w:val="003220FB"/>
    <w:rsid w:val="00324DDC"/>
    <w:rsid w:val="0032528C"/>
    <w:rsid w:val="00325F35"/>
    <w:rsid w:val="003266CF"/>
    <w:rsid w:val="00326E8B"/>
    <w:rsid w:val="00326FF0"/>
    <w:rsid w:val="0032765F"/>
    <w:rsid w:val="003278B1"/>
    <w:rsid w:val="0033043E"/>
    <w:rsid w:val="0033138F"/>
    <w:rsid w:val="00331AA6"/>
    <w:rsid w:val="003326ED"/>
    <w:rsid w:val="0033340C"/>
    <w:rsid w:val="00334428"/>
    <w:rsid w:val="003344D6"/>
    <w:rsid w:val="003366C9"/>
    <w:rsid w:val="00336821"/>
    <w:rsid w:val="00336EC6"/>
    <w:rsid w:val="00337F17"/>
    <w:rsid w:val="00340A1B"/>
    <w:rsid w:val="00341F04"/>
    <w:rsid w:val="00342366"/>
    <w:rsid w:val="0034276D"/>
    <w:rsid w:val="00342B35"/>
    <w:rsid w:val="00343C8A"/>
    <w:rsid w:val="00345726"/>
    <w:rsid w:val="003460DF"/>
    <w:rsid w:val="003512F9"/>
    <w:rsid w:val="0035350E"/>
    <w:rsid w:val="0035354B"/>
    <w:rsid w:val="00353A33"/>
    <w:rsid w:val="00353B16"/>
    <w:rsid w:val="00360659"/>
    <w:rsid w:val="00364862"/>
    <w:rsid w:val="00364BC1"/>
    <w:rsid w:val="00364DDD"/>
    <w:rsid w:val="00365690"/>
    <w:rsid w:val="0036571A"/>
    <w:rsid w:val="00370E18"/>
    <w:rsid w:val="00371732"/>
    <w:rsid w:val="00371B3F"/>
    <w:rsid w:val="003732E9"/>
    <w:rsid w:val="003737ED"/>
    <w:rsid w:val="00374ED2"/>
    <w:rsid w:val="0037630A"/>
    <w:rsid w:val="00376A11"/>
    <w:rsid w:val="00376D47"/>
    <w:rsid w:val="003778D8"/>
    <w:rsid w:val="003802E4"/>
    <w:rsid w:val="00380B5A"/>
    <w:rsid w:val="003812C9"/>
    <w:rsid w:val="00382273"/>
    <w:rsid w:val="0038447A"/>
    <w:rsid w:val="00384659"/>
    <w:rsid w:val="00385FB6"/>
    <w:rsid w:val="003863B3"/>
    <w:rsid w:val="00386F25"/>
    <w:rsid w:val="00387157"/>
    <w:rsid w:val="0038729B"/>
    <w:rsid w:val="00387BE4"/>
    <w:rsid w:val="00390CF1"/>
    <w:rsid w:val="003911E0"/>
    <w:rsid w:val="00391A12"/>
    <w:rsid w:val="00391C7D"/>
    <w:rsid w:val="00391FE5"/>
    <w:rsid w:val="00392320"/>
    <w:rsid w:val="00393FCC"/>
    <w:rsid w:val="00394092"/>
    <w:rsid w:val="0039456D"/>
    <w:rsid w:val="00394F3F"/>
    <w:rsid w:val="00395AFA"/>
    <w:rsid w:val="003968EB"/>
    <w:rsid w:val="003A05D9"/>
    <w:rsid w:val="003A2D1B"/>
    <w:rsid w:val="003A2D38"/>
    <w:rsid w:val="003A45CB"/>
    <w:rsid w:val="003A510D"/>
    <w:rsid w:val="003A53F0"/>
    <w:rsid w:val="003A5D07"/>
    <w:rsid w:val="003A629B"/>
    <w:rsid w:val="003A62CB"/>
    <w:rsid w:val="003A6B5B"/>
    <w:rsid w:val="003A7196"/>
    <w:rsid w:val="003B027E"/>
    <w:rsid w:val="003B3C32"/>
    <w:rsid w:val="003B422C"/>
    <w:rsid w:val="003B43EA"/>
    <w:rsid w:val="003B4671"/>
    <w:rsid w:val="003B4D35"/>
    <w:rsid w:val="003B671A"/>
    <w:rsid w:val="003B79DD"/>
    <w:rsid w:val="003C01E2"/>
    <w:rsid w:val="003C03F0"/>
    <w:rsid w:val="003C1E39"/>
    <w:rsid w:val="003C279B"/>
    <w:rsid w:val="003C3740"/>
    <w:rsid w:val="003C3D6B"/>
    <w:rsid w:val="003C47DF"/>
    <w:rsid w:val="003C531E"/>
    <w:rsid w:val="003C6CCF"/>
    <w:rsid w:val="003C7973"/>
    <w:rsid w:val="003D031B"/>
    <w:rsid w:val="003D2EA9"/>
    <w:rsid w:val="003D4C58"/>
    <w:rsid w:val="003D4DE3"/>
    <w:rsid w:val="003D5ACC"/>
    <w:rsid w:val="003D6A90"/>
    <w:rsid w:val="003D6B98"/>
    <w:rsid w:val="003D7374"/>
    <w:rsid w:val="003E0A28"/>
    <w:rsid w:val="003E0EFF"/>
    <w:rsid w:val="003E151F"/>
    <w:rsid w:val="003E2917"/>
    <w:rsid w:val="003E3ACE"/>
    <w:rsid w:val="003E3C83"/>
    <w:rsid w:val="003E3E39"/>
    <w:rsid w:val="003E5FA9"/>
    <w:rsid w:val="003E60D0"/>
    <w:rsid w:val="003E7317"/>
    <w:rsid w:val="003E7428"/>
    <w:rsid w:val="003E7D7B"/>
    <w:rsid w:val="003E7F8B"/>
    <w:rsid w:val="003F18EF"/>
    <w:rsid w:val="003F217E"/>
    <w:rsid w:val="003F2A03"/>
    <w:rsid w:val="003F3D76"/>
    <w:rsid w:val="003F64EA"/>
    <w:rsid w:val="003F7313"/>
    <w:rsid w:val="003F7F3E"/>
    <w:rsid w:val="00400BA6"/>
    <w:rsid w:val="00401A9F"/>
    <w:rsid w:val="00401DAB"/>
    <w:rsid w:val="0040235B"/>
    <w:rsid w:val="004038E8"/>
    <w:rsid w:val="00403D5B"/>
    <w:rsid w:val="00403D8B"/>
    <w:rsid w:val="00404D33"/>
    <w:rsid w:val="00406FCA"/>
    <w:rsid w:val="0040754F"/>
    <w:rsid w:val="00407643"/>
    <w:rsid w:val="004112E1"/>
    <w:rsid w:val="00412B8E"/>
    <w:rsid w:val="004143FD"/>
    <w:rsid w:val="004147D4"/>
    <w:rsid w:val="00415988"/>
    <w:rsid w:val="004212B2"/>
    <w:rsid w:val="004214F7"/>
    <w:rsid w:val="004219A2"/>
    <w:rsid w:val="00422943"/>
    <w:rsid w:val="004233CD"/>
    <w:rsid w:val="004244BE"/>
    <w:rsid w:val="00426F1A"/>
    <w:rsid w:val="00427545"/>
    <w:rsid w:val="00427E97"/>
    <w:rsid w:val="004306C3"/>
    <w:rsid w:val="00431118"/>
    <w:rsid w:val="004325E3"/>
    <w:rsid w:val="0043271D"/>
    <w:rsid w:val="00436449"/>
    <w:rsid w:val="00437078"/>
    <w:rsid w:val="004376CA"/>
    <w:rsid w:val="00440A1A"/>
    <w:rsid w:val="00441BB9"/>
    <w:rsid w:val="00442104"/>
    <w:rsid w:val="00442204"/>
    <w:rsid w:val="00442465"/>
    <w:rsid w:val="0044291D"/>
    <w:rsid w:val="004456C9"/>
    <w:rsid w:val="00446349"/>
    <w:rsid w:val="00446AA4"/>
    <w:rsid w:val="00446E03"/>
    <w:rsid w:val="004473EE"/>
    <w:rsid w:val="00447806"/>
    <w:rsid w:val="00447E8D"/>
    <w:rsid w:val="0045170A"/>
    <w:rsid w:val="00453AE4"/>
    <w:rsid w:val="0045459D"/>
    <w:rsid w:val="00454A80"/>
    <w:rsid w:val="00455E39"/>
    <w:rsid w:val="0045608C"/>
    <w:rsid w:val="0045615B"/>
    <w:rsid w:val="004565D9"/>
    <w:rsid w:val="004566D4"/>
    <w:rsid w:val="0045690F"/>
    <w:rsid w:val="00456E5E"/>
    <w:rsid w:val="00461AF9"/>
    <w:rsid w:val="00461C95"/>
    <w:rsid w:val="00461EF7"/>
    <w:rsid w:val="004623CC"/>
    <w:rsid w:val="0046381A"/>
    <w:rsid w:val="00465C1B"/>
    <w:rsid w:val="0046689B"/>
    <w:rsid w:val="00467F13"/>
    <w:rsid w:val="0047062B"/>
    <w:rsid w:val="00471AA8"/>
    <w:rsid w:val="00471BBB"/>
    <w:rsid w:val="0047389D"/>
    <w:rsid w:val="004743C4"/>
    <w:rsid w:val="00477098"/>
    <w:rsid w:val="00477402"/>
    <w:rsid w:val="004808BD"/>
    <w:rsid w:val="004809CB"/>
    <w:rsid w:val="004811F0"/>
    <w:rsid w:val="00481298"/>
    <w:rsid w:val="0048323A"/>
    <w:rsid w:val="00483AA3"/>
    <w:rsid w:val="00484F91"/>
    <w:rsid w:val="00485F91"/>
    <w:rsid w:val="00486D72"/>
    <w:rsid w:val="00487210"/>
    <w:rsid w:val="00487845"/>
    <w:rsid w:val="00491178"/>
    <w:rsid w:val="00491FFD"/>
    <w:rsid w:val="00492C9A"/>
    <w:rsid w:val="0049363F"/>
    <w:rsid w:val="00493825"/>
    <w:rsid w:val="004948F7"/>
    <w:rsid w:val="00494C89"/>
    <w:rsid w:val="004957D8"/>
    <w:rsid w:val="00495892"/>
    <w:rsid w:val="0049623E"/>
    <w:rsid w:val="004968E4"/>
    <w:rsid w:val="00496DF1"/>
    <w:rsid w:val="004979C2"/>
    <w:rsid w:val="00497B11"/>
    <w:rsid w:val="004A0F28"/>
    <w:rsid w:val="004A1517"/>
    <w:rsid w:val="004A1BAB"/>
    <w:rsid w:val="004A2A64"/>
    <w:rsid w:val="004A2FCC"/>
    <w:rsid w:val="004A3FAD"/>
    <w:rsid w:val="004A41A2"/>
    <w:rsid w:val="004A533B"/>
    <w:rsid w:val="004A53B3"/>
    <w:rsid w:val="004A5D0A"/>
    <w:rsid w:val="004A610C"/>
    <w:rsid w:val="004A6901"/>
    <w:rsid w:val="004A6CF2"/>
    <w:rsid w:val="004A73B4"/>
    <w:rsid w:val="004A7A19"/>
    <w:rsid w:val="004B16DD"/>
    <w:rsid w:val="004B1B01"/>
    <w:rsid w:val="004B2EED"/>
    <w:rsid w:val="004B465A"/>
    <w:rsid w:val="004B4F78"/>
    <w:rsid w:val="004B612C"/>
    <w:rsid w:val="004C0963"/>
    <w:rsid w:val="004C11BF"/>
    <w:rsid w:val="004C1B0C"/>
    <w:rsid w:val="004C24CF"/>
    <w:rsid w:val="004C2718"/>
    <w:rsid w:val="004C275F"/>
    <w:rsid w:val="004C3D8D"/>
    <w:rsid w:val="004C5818"/>
    <w:rsid w:val="004C66D7"/>
    <w:rsid w:val="004C68D1"/>
    <w:rsid w:val="004C72EA"/>
    <w:rsid w:val="004D055C"/>
    <w:rsid w:val="004D20F4"/>
    <w:rsid w:val="004D2941"/>
    <w:rsid w:val="004D344F"/>
    <w:rsid w:val="004D3EB7"/>
    <w:rsid w:val="004E0D73"/>
    <w:rsid w:val="004E13AC"/>
    <w:rsid w:val="004E2A57"/>
    <w:rsid w:val="004E3A42"/>
    <w:rsid w:val="004E4C5A"/>
    <w:rsid w:val="004E5B16"/>
    <w:rsid w:val="004E61F5"/>
    <w:rsid w:val="004F03A4"/>
    <w:rsid w:val="004F091F"/>
    <w:rsid w:val="004F1644"/>
    <w:rsid w:val="004F2014"/>
    <w:rsid w:val="004F2BF5"/>
    <w:rsid w:val="004F3D5B"/>
    <w:rsid w:val="004F559C"/>
    <w:rsid w:val="004F75B6"/>
    <w:rsid w:val="004F7BB3"/>
    <w:rsid w:val="00500A47"/>
    <w:rsid w:val="005030F9"/>
    <w:rsid w:val="00503843"/>
    <w:rsid w:val="00504B64"/>
    <w:rsid w:val="00504C23"/>
    <w:rsid w:val="00504FAA"/>
    <w:rsid w:val="0050536F"/>
    <w:rsid w:val="00506024"/>
    <w:rsid w:val="00506027"/>
    <w:rsid w:val="00506C8C"/>
    <w:rsid w:val="00507E6E"/>
    <w:rsid w:val="00511FC0"/>
    <w:rsid w:val="005120DA"/>
    <w:rsid w:val="00512D3E"/>
    <w:rsid w:val="0051385B"/>
    <w:rsid w:val="00514923"/>
    <w:rsid w:val="00514CCC"/>
    <w:rsid w:val="00514F67"/>
    <w:rsid w:val="0051539F"/>
    <w:rsid w:val="00517A1D"/>
    <w:rsid w:val="00522764"/>
    <w:rsid w:val="00522CED"/>
    <w:rsid w:val="0052384C"/>
    <w:rsid w:val="00524D4D"/>
    <w:rsid w:val="005252F4"/>
    <w:rsid w:val="00527A1B"/>
    <w:rsid w:val="005319E8"/>
    <w:rsid w:val="00531C18"/>
    <w:rsid w:val="00533630"/>
    <w:rsid w:val="00533E45"/>
    <w:rsid w:val="00534197"/>
    <w:rsid w:val="00534D1E"/>
    <w:rsid w:val="005355C6"/>
    <w:rsid w:val="00535BDC"/>
    <w:rsid w:val="00535C3E"/>
    <w:rsid w:val="00536531"/>
    <w:rsid w:val="00536873"/>
    <w:rsid w:val="00536A2C"/>
    <w:rsid w:val="00537DF1"/>
    <w:rsid w:val="00537FC7"/>
    <w:rsid w:val="00541EF9"/>
    <w:rsid w:val="005432AF"/>
    <w:rsid w:val="00543BE6"/>
    <w:rsid w:val="00544A20"/>
    <w:rsid w:val="00545BA6"/>
    <w:rsid w:val="00545F9E"/>
    <w:rsid w:val="0054697D"/>
    <w:rsid w:val="00547929"/>
    <w:rsid w:val="00550621"/>
    <w:rsid w:val="005510A6"/>
    <w:rsid w:val="00551457"/>
    <w:rsid w:val="00551FC2"/>
    <w:rsid w:val="00552F51"/>
    <w:rsid w:val="0055335C"/>
    <w:rsid w:val="005539E0"/>
    <w:rsid w:val="005557B5"/>
    <w:rsid w:val="0055718B"/>
    <w:rsid w:val="0055792B"/>
    <w:rsid w:val="005608B6"/>
    <w:rsid w:val="005615B5"/>
    <w:rsid w:val="00561A02"/>
    <w:rsid w:val="0056241F"/>
    <w:rsid w:val="0056303A"/>
    <w:rsid w:val="00563E56"/>
    <w:rsid w:val="00564AAE"/>
    <w:rsid w:val="00570FCD"/>
    <w:rsid w:val="00573807"/>
    <w:rsid w:val="00573E18"/>
    <w:rsid w:val="0057604A"/>
    <w:rsid w:val="0057612B"/>
    <w:rsid w:val="0057629F"/>
    <w:rsid w:val="00576646"/>
    <w:rsid w:val="00576655"/>
    <w:rsid w:val="005767FC"/>
    <w:rsid w:val="005772FE"/>
    <w:rsid w:val="00577C85"/>
    <w:rsid w:val="005802B8"/>
    <w:rsid w:val="00580681"/>
    <w:rsid w:val="00581CDA"/>
    <w:rsid w:val="00581D46"/>
    <w:rsid w:val="00581D4D"/>
    <w:rsid w:val="00582976"/>
    <w:rsid w:val="00582E3B"/>
    <w:rsid w:val="00585231"/>
    <w:rsid w:val="0058641A"/>
    <w:rsid w:val="00587F7A"/>
    <w:rsid w:val="00590693"/>
    <w:rsid w:val="00590CC6"/>
    <w:rsid w:val="00591043"/>
    <w:rsid w:val="00591A2E"/>
    <w:rsid w:val="005930C9"/>
    <w:rsid w:val="00594448"/>
    <w:rsid w:val="00594BAF"/>
    <w:rsid w:val="00595F49"/>
    <w:rsid w:val="00597B8A"/>
    <w:rsid w:val="00597BE0"/>
    <w:rsid w:val="005A082A"/>
    <w:rsid w:val="005A0943"/>
    <w:rsid w:val="005A09CA"/>
    <w:rsid w:val="005A0B67"/>
    <w:rsid w:val="005A0E0F"/>
    <w:rsid w:val="005A1BE4"/>
    <w:rsid w:val="005A2FAF"/>
    <w:rsid w:val="005A3380"/>
    <w:rsid w:val="005A41A5"/>
    <w:rsid w:val="005A59D9"/>
    <w:rsid w:val="005A5C2B"/>
    <w:rsid w:val="005A5CA3"/>
    <w:rsid w:val="005B02A9"/>
    <w:rsid w:val="005B1319"/>
    <w:rsid w:val="005B1453"/>
    <w:rsid w:val="005B254A"/>
    <w:rsid w:val="005B2783"/>
    <w:rsid w:val="005B2B18"/>
    <w:rsid w:val="005B2BC1"/>
    <w:rsid w:val="005B2BD0"/>
    <w:rsid w:val="005B2DC0"/>
    <w:rsid w:val="005B3F07"/>
    <w:rsid w:val="005B6A73"/>
    <w:rsid w:val="005B6C02"/>
    <w:rsid w:val="005C0735"/>
    <w:rsid w:val="005C0B52"/>
    <w:rsid w:val="005C1215"/>
    <w:rsid w:val="005C1AA9"/>
    <w:rsid w:val="005C23AD"/>
    <w:rsid w:val="005C27FA"/>
    <w:rsid w:val="005C31CC"/>
    <w:rsid w:val="005C54AF"/>
    <w:rsid w:val="005C571C"/>
    <w:rsid w:val="005C5ECF"/>
    <w:rsid w:val="005C659D"/>
    <w:rsid w:val="005C6DAD"/>
    <w:rsid w:val="005C7795"/>
    <w:rsid w:val="005C79BB"/>
    <w:rsid w:val="005D1E43"/>
    <w:rsid w:val="005D3322"/>
    <w:rsid w:val="005D47CA"/>
    <w:rsid w:val="005D51A7"/>
    <w:rsid w:val="005D53AB"/>
    <w:rsid w:val="005D57C1"/>
    <w:rsid w:val="005D655A"/>
    <w:rsid w:val="005D7C84"/>
    <w:rsid w:val="005E40A2"/>
    <w:rsid w:val="005E4113"/>
    <w:rsid w:val="005E496A"/>
    <w:rsid w:val="005E5893"/>
    <w:rsid w:val="005E6A13"/>
    <w:rsid w:val="005F03D3"/>
    <w:rsid w:val="005F0CA7"/>
    <w:rsid w:val="005F0D35"/>
    <w:rsid w:val="005F0DDE"/>
    <w:rsid w:val="005F15A6"/>
    <w:rsid w:val="005F164E"/>
    <w:rsid w:val="005F5FE5"/>
    <w:rsid w:val="005F64AD"/>
    <w:rsid w:val="00600E5B"/>
    <w:rsid w:val="0060447C"/>
    <w:rsid w:val="00605FE4"/>
    <w:rsid w:val="00606237"/>
    <w:rsid w:val="00607180"/>
    <w:rsid w:val="00610D43"/>
    <w:rsid w:val="00610DEF"/>
    <w:rsid w:val="00614692"/>
    <w:rsid w:val="00614A58"/>
    <w:rsid w:val="00615CFF"/>
    <w:rsid w:val="006178D4"/>
    <w:rsid w:val="00620387"/>
    <w:rsid w:val="006212DB"/>
    <w:rsid w:val="006213CD"/>
    <w:rsid w:val="00622919"/>
    <w:rsid w:val="00623D97"/>
    <w:rsid w:val="006245F6"/>
    <w:rsid w:val="00625336"/>
    <w:rsid w:val="00625DFD"/>
    <w:rsid w:val="006269FC"/>
    <w:rsid w:val="0062796C"/>
    <w:rsid w:val="00631C3F"/>
    <w:rsid w:val="00631F9F"/>
    <w:rsid w:val="006324A8"/>
    <w:rsid w:val="006334EB"/>
    <w:rsid w:val="00633F89"/>
    <w:rsid w:val="0063478A"/>
    <w:rsid w:val="0063540A"/>
    <w:rsid w:val="00635B29"/>
    <w:rsid w:val="00636001"/>
    <w:rsid w:val="00636FB9"/>
    <w:rsid w:val="00637BAC"/>
    <w:rsid w:val="00640A1D"/>
    <w:rsid w:val="00640DFE"/>
    <w:rsid w:val="0064154D"/>
    <w:rsid w:val="00641E4E"/>
    <w:rsid w:val="006425BB"/>
    <w:rsid w:val="00644E19"/>
    <w:rsid w:val="00644FFA"/>
    <w:rsid w:val="00645DCA"/>
    <w:rsid w:val="006503EC"/>
    <w:rsid w:val="0065171E"/>
    <w:rsid w:val="00652188"/>
    <w:rsid w:val="00652331"/>
    <w:rsid w:val="00652654"/>
    <w:rsid w:val="00653765"/>
    <w:rsid w:val="0065506F"/>
    <w:rsid w:val="00655CB9"/>
    <w:rsid w:val="006577CF"/>
    <w:rsid w:val="006603FC"/>
    <w:rsid w:val="00660580"/>
    <w:rsid w:val="006624FD"/>
    <w:rsid w:val="006672A2"/>
    <w:rsid w:val="00670F3B"/>
    <w:rsid w:val="006710A5"/>
    <w:rsid w:val="006720CD"/>
    <w:rsid w:val="0067395D"/>
    <w:rsid w:val="00674071"/>
    <w:rsid w:val="00675398"/>
    <w:rsid w:val="0067797F"/>
    <w:rsid w:val="00677F85"/>
    <w:rsid w:val="006805A1"/>
    <w:rsid w:val="00682077"/>
    <w:rsid w:val="00683133"/>
    <w:rsid w:val="00683997"/>
    <w:rsid w:val="00683B9F"/>
    <w:rsid w:val="00683C38"/>
    <w:rsid w:val="00683FD9"/>
    <w:rsid w:val="00685D6C"/>
    <w:rsid w:val="006901CF"/>
    <w:rsid w:val="00690504"/>
    <w:rsid w:val="006907C7"/>
    <w:rsid w:val="00690DDA"/>
    <w:rsid w:val="006919B1"/>
    <w:rsid w:val="00691A6B"/>
    <w:rsid w:val="00691D34"/>
    <w:rsid w:val="00691DBF"/>
    <w:rsid w:val="00691DF6"/>
    <w:rsid w:val="00691FE7"/>
    <w:rsid w:val="006966B7"/>
    <w:rsid w:val="0069679B"/>
    <w:rsid w:val="006975EA"/>
    <w:rsid w:val="006A05DF"/>
    <w:rsid w:val="006A0944"/>
    <w:rsid w:val="006A09EB"/>
    <w:rsid w:val="006A192A"/>
    <w:rsid w:val="006A1AB0"/>
    <w:rsid w:val="006A42D4"/>
    <w:rsid w:val="006A6B8C"/>
    <w:rsid w:val="006A72B3"/>
    <w:rsid w:val="006A784F"/>
    <w:rsid w:val="006B10E6"/>
    <w:rsid w:val="006B16FC"/>
    <w:rsid w:val="006B298B"/>
    <w:rsid w:val="006B30A7"/>
    <w:rsid w:val="006B3162"/>
    <w:rsid w:val="006B3204"/>
    <w:rsid w:val="006B367B"/>
    <w:rsid w:val="006B4313"/>
    <w:rsid w:val="006B4C4E"/>
    <w:rsid w:val="006B647E"/>
    <w:rsid w:val="006B6DCF"/>
    <w:rsid w:val="006B7F5E"/>
    <w:rsid w:val="006C2BC6"/>
    <w:rsid w:val="006C30CE"/>
    <w:rsid w:val="006C43EC"/>
    <w:rsid w:val="006C49BA"/>
    <w:rsid w:val="006C4C82"/>
    <w:rsid w:val="006C68D3"/>
    <w:rsid w:val="006C70AD"/>
    <w:rsid w:val="006C761C"/>
    <w:rsid w:val="006D0A0C"/>
    <w:rsid w:val="006D19D6"/>
    <w:rsid w:val="006D1A6A"/>
    <w:rsid w:val="006D3EC7"/>
    <w:rsid w:val="006D6600"/>
    <w:rsid w:val="006E165A"/>
    <w:rsid w:val="006E1766"/>
    <w:rsid w:val="006E1A8D"/>
    <w:rsid w:val="006E29C7"/>
    <w:rsid w:val="006E3946"/>
    <w:rsid w:val="006E3D99"/>
    <w:rsid w:val="006E3E7B"/>
    <w:rsid w:val="006E3EEF"/>
    <w:rsid w:val="006E40E6"/>
    <w:rsid w:val="006E532B"/>
    <w:rsid w:val="006E57AD"/>
    <w:rsid w:val="006E692F"/>
    <w:rsid w:val="006E7BB2"/>
    <w:rsid w:val="006F04BA"/>
    <w:rsid w:val="006F0672"/>
    <w:rsid w:val="006F076F"/>
    <w:rsid w:val="006F278A"/>
    <w:rsid w:val="006F2B5C"/>
    <w:rsid w:val="006F4FDA"/>
    <w:rsid w:val="006F729A"/>
    <w:rsid w:val="006F76FD"/>
    <w:rsid w:val="0070020C"/>
    <w:rsid w:val="007009F5"/>
    <w:rsid w:val="00700C11"/>
    <w:rsid w:val="00700C69"/>
    <w:rsid w:val="0070261B"/>
    <w:rsid w:val="00704351"/>
    <w:rsid w:val="007051D9"/>
    <w:rsid w:val="0070540A"/>
    <w:rsid w:val="00705E6F"/>
    <w:rsid w:val="007060B3"/>
    <w:rsid w:val="00707EE6"/>
    <w:rsid w:val="00711D8E"/>
    <w:rsid w:val="00712D3F"/>
    <w:rsid w:val="00713EBC"/>
    <w:rsid w:val="007150F9"/>
    <w:rsid w:val="007159BB"/>
    <w:rsid w:val="007169FC"/>
    <w:rsid w:val="007174BB"/>
    <w:rsid w:val="007176E8"/>
    <w:rsid w:val="0072064A"/>
    <w:rsid w:val="0072086B"/>
    <w:rsid w:val="00720EE1"/>
    <w:rsid w:val="00721C23"/>
    <w:rsid w:val="007229E6"/>
    <w:rsid w:val="0072476C"/>
    <w:rsid w:val="00724A06"/>
    <w:rsid w:val="00725504"/>
    <w:rsid w:val="007269E8"/>
    <w:rsid w:val="00726F5C"/>
    <w:rsid w:val="00727614"/>
    <w:rsid w:val="00730584"/>
    <w:rsid w:val="00730DA8"/>
    <w:rsid w:val="0073132B"/>
    <w:rsid w:val="00732869"/>
    <w:rsid w:val="00732A27"/>
    <w:rsid w:val="0073325D"/>
    <w:rsid w:val="00734533"/>
    <w:rsid w:val="00734BB4"/>
    <w:rsid w:val="00735105"/>
    <w:rsid w:val="0073512E"/>
    <w:rsid w:val="0073762D"/>
    <w:rsid w:val="00737C5A"/>
    <w:rsid w:val="0074323C"/>
    <w:rsid w:val="00743920"/>
    <w:rsid w:val="007451AB"/>
    <w:rsid w:val="007461FE"/>
    <w:rsid w:val="0074621E"/>
    <w:rsid w:val="007476AF"/>
    <w:rsid w:val="0075228D"/>
    <w:rsid w:val="007527F4"/>
    <w:rsid w:val="00753EE8"/>
    <w:rsid w:val="00755C68"/>
    <w:rsid w:val="007569FA"/>
    <w:rsid w:val="00757B33"/>
    <w:rsid w:val="00762255"/>
    <w:rsid w:val="00762CC7"/>
    <w:rsid w:val="007630FD"/>
    <w:rsid w:val="00763B19"/>
    <w:rsid w:val="00766FCB"/>
    <w:rsid w:val="00767870"/>
    <w:rsid w:val="007709C1"/>
    <w:rsid w:val="00772535"/>
    <w:rsid w:val="0077299C"/>
    <w:rsid w:val="00772E15"/>
    <w:rsid w:val="007739F7"/>
    <w:rsid w:val="007743CB"/>
    <w:rsid w:val="00775115"/>
    <w:rsid w:val="00775322"/>
    <w:rsid w:val="00775881"/>
    <w:rsid w:val="007778F5"/>
    <w:rsid w:val="007805A0"/>
    <w:rsid w:val="007815AF"/>
    <w:rsid w:val="00782C56"/>
    <w:rsid w:val="00784BF2"/>
    <w:rsid w:val="00786780"/>
    <w:rsid w:val="00786EB8"/>
    <w:rsid w:val="007877A2"/>
    <w:rsid w:val="00790588"/>
    <w:rsid w:val="007905FA"/>
    <w:rsid w:val="00790606"/>
    <w:rsid w:val="007907C0"/>
    <w:rsid w:val="0079196B"/>
    <w:rsid w:val="00792121"/>
    <w:rsid w:val="00793E40"/>
    <w:rsid w:val="00794930"/>
    <w:rsid w:val="00794D90"/>
    <w:rsid w:val="007953E7"/>
    <w:rsid w:val="00795A6E"/>
    <w:rsid w:val="00796977"/>
    <w:rsid w:val="007971F4"/>
    <w:rsid w:val="007A027B"/>
    <w:rsid w:val="007A1338"/>
    <w:rsid w:val="007A1BEF"/>
    <w:rsid w:val="007A27C8"/>
    <w:rsid w:val="007A3548"/>
    <w:rsid w:val="007A38BE"/>
    <w:rsid w:val="007A4A81"/>
    <w:rsid w:val="007A55E7"/>
    <w:rsid w:val="007A5B4B"/>
    <w:rsid w:val="007A6E08"/>
    <w:rsid w:val="007A7386"/>
    <w:rsid w:val="007B0165"/>
    <w:rsid w:val="007B09ED"/>
    <w:rsid w:val="007B0AC1"/>
    <w:rsid w:val="007B0E3B"/>
    <w:rsid w:val="007B201D"/>
    <w:rsid w:val="007B2F99"/>
    <w:rsid w:val="007B438F"/>
    <w:rsid w:val="007B44EB"/>
    <w:rsid w:val="007B5463"/>
    <w:rsid w:val="007B60E5"/>
    <w:rsid w:val="007B656A"/>
    <w:rsid w:val="007B6841"/>
    <w:rsid w:val="007B6FAB"/>
    <w:rsid w:val="007B7452"/>
    <w:rsid w:val="007B76C7"/>
    <w:rsid w:val="007B7DBA"/>
    <w:rsid w:val="007C0D5F"/>
    <w:rsid w:val="007C1752"/>
    <w:rsid w:val="007C1CFC"/>
    <w:rsid w:val="007C21FF"/>
    <w:rsid w:val="007C30DD"/>
    <w:rsid w:val="007C3963"/>
    <w:rsid w:val="007C5F4C"/>
    <w:rsid w:val="007C6969"/>
    <w:rsid w:val="007C6FB7"/>
    <w:rsid w:val="007C734F"/>
    <w:rsid w:val="007D1617"/>
    <w:rsid w:val="007D317C"/>
    <w:rsid w:val="007D38CF"/>
    <w:rsid w:val="007D45AD"/>
    <w:rsid w:val="007D49BD"/>
    <w:rsid w:val="007D605B"/>
    <w:rsid w:val="007D7F59"/>
    <w:rsid w:val="007E085D"/>
    <w:rsid w:val="007E12EB"/>
    <w:rsid w:val="007E1CB1"/>
    <w:rsid w:val="007E1D83"/>
    <w:rsid w:val="007E2791"/>
    <w:rsid w:val="007E369F"/>
    <w:rsid w:val="007E3A27"/>
    <w:rsid w:val="007E6011"/>
    <w:rsid w:val="007E7D20"/>
    <w:rsid w:val="007F07E8"/>
    <w:rsid w:val="007F0BED"/>
    <w:rsid w:val="007F0E49"/>
    <w:rsid w:val="007F167C"/>
    <w:rsid w:val="007F1EA5"/>
    <w:rsid w:val="007F35C4"/>
    <w:rsid w:val="007F40F1"/>
    <w:rsid w:val="007F569C"/>
    <w:rsid w:val="007F5B1B"/>
    <w:rsid w:val="007F645B"/>
    <w:rsid w:val="007F659B"/>
    <w:rsid w:val="007F739B"/>
    <w:rsid w:val="00800C3D"/>
    <w:rsid w:val="008048D1"/>
    <w:rsid w:val="00804AE0"/>
    <w:rsid w:val="00804B08"/>
    <w:rsid w:val="00805013"/>
    <w:rsid w:val="0080532B"/>
    <w:rsid w:val="00805A38"/>
    <w:rsid w:val="008063AC"/>
    <w:rsid w:val="00806D78"/>
    <w:rsid w:val="00807373"/>
    <w:rsid w:val="00807DC5"/>
    <w:rsid w:val="00810CEF"/>
    <w:rsid w:val="00811A86"/>
    <w:rsid w:val="00811F67"/>
    <w:rsid w:val="00814298"/>
    <w:rsid w:val="008157E4"/>
    <w:rsid w:val="00816109"/>
    <w:rsid w:val="00817A5C"/>
    <w:rsid w:val="00820BE9"/>
    <w:rsid w:val="008210B1"/>
    <w:rsid w:val="0082206E"/>
    <w:rsid w:val="00822C55"/>
    <w:rsid w:val="008242BA"/>
    <w:rsid w:val="008243ED"/>
    <w:rsid w:val="008247BD"/>
    <w:rsid w:val="00827095"/>
    <w:rsid w:val="00827882"/>
    <w:rsid w:val="00831204"/>
    <w:rsid w:val="0083174B"/>
    <w:rsid w:val="00831B03"/>
    <w:rsid w:val="00832D83"/>
    <w:rsid w:val="008333B4"/>
    <w:rsid w:val="008336CB"/>
    <w:rsid w:val="00835898"/>
    <w:rsid w:val="008376AF"/>
    <w:rsid w:val="00837FC0"/>
    <w:rsid w:val="00840235"/>
    <w:rsid w:val="008402B1"/>
    <w:rsid w:val="00840457"/>
    <w:rsid w:val="0084086D"/>
    <w:rsid w:val="0084128A"/>
    <w:rsid w:val="0084350C"/>
    <w:rsid w:val="00843BD5"/>
    <w:rsid w:val="00844510"/>
    <w:rsid w:val="0084481F"/>
    <w:rsid w:val="00844CF6"/>
    <w:rsid w:val="008450AA"/>
    <w:rsid w:val="0084560D"/>
    <w:rsid w:val="00845C2B"/>
    <w:rsid w:val="00850AB6"/>
    <w:rsid w:val="00850C72"/>
    <w:rsid w:val="00853554"/>
    <w:rsid w:val="0085418F"/>
    <w:rsid w:val="0085429F"/>
    <w:rsid w:val="00855619"/>
    <w:rsid w:val="00855623"/>
    <w:rsid w:val="0085714A"/>
    <w:rsid w:val="00860583"/>
    <w:rsid w:val="00861A52"/>
    <w:rsid w:val="00862092"/>
    <w:rsid w:val="0086471C"/>
    <w:rsid w:val="00864967"/>
    <w:rsid w:val="00864F03"/>
    <w:rsid w:val="008653F0"/>
    <w:rsid w:val="00865B4C"/>
    <w:rsid w:val="0086710C"/>
    <w:rsid w:val="00870DFF"/>
    <w:rsid w:val="00871DD2"/>
    <w:rsid w:val="008721C4"/>
    <w:rsid w:val="0087284C"/>
    <w:rsid w:val="00872D04"/>
    <w:rsid w:val="0087381E"/>
    <w:rsid w:val="008738CA"/>
    <w:rsid w:val="00873A5D"/>
    <w:rsid w:val="00877064"/>
    <w:rsid w:val="00877C9F"/>
    <w:rsid w:val="00877DD5"/>
    <w:rsid w:val="00881066"/>
    <w:rsid w:val="00886205"/>
    <w:rsid w:val="00886DB6"/>
    <w:rsid w:val="008870DF"/>
    <w:rsid w:val="00887470"/>
    <w:rsid w:val="008877B8"/>
    <w:rsid w:val="00887C41"/>
    <w:rsid w:val="00891475"/>
    <w:rsid w:val="008914DA"/>
    <w:rsid w:val="00891E0C"/>
    <w:rsid w:val="008922C2"/>
    <w:rsid w:val="008923DD"/>
    <w:rsid w:val="00892D72"/>
    <w:rsid w:val="00894750"/>
    <w:rsid w:val="0089536B"/>
    <w:rsid w:val="008965AA"/>
    <w:rsid w:val="008972EF"/>
    <w:rsid w:val="008A032D"/>
    <w:rsid w:val="008A12AE"/>
    <w:rsid w:val="008A5475"/>
    <w:rsid w:val="008A66A3"/>
    <w:rsid w:val="008A75FB"/>
    <w:rsid w:val="008A7E85"/>
    <w:rsid w:val="008B1941"/>
    <w:rsid w:val="008B22D7"/>
    <w:rsid w:val="008B2673"/>
    <w:rsid w:val="008B2B26"/>
    <w:rsid w:val="008B3337"/>
    <w:rsid w:val="008B3EB6"/>
    <w:rsid w:val="008B4257"/>
    <w:rsid w:val="008B44C4"/>
    <w:rsid w:val="008B4680"/>
    <w:rsid w:val="008B4BF0"/>
    <w:rsid w:val="008B4E65"/>
    <w:rsid w:val="008B5349"/>
    <w:rsid w:val="008B62DD"/>
    <w:rsid w:val="008B65B9"/>
    <w:rsid w:val="008B7AE9"/>
    <w:rsid w:val="008C218F"/>
    <w:rsid w:val="008C2971"/>
    <w:rsid w:val="008C3154"/>
    <w:rsid w:val="008C4051"/>
    <w:rsid w:val="008C46BF"/>
    <w:rsid w:val="008C68B0"/>
    <w:rsid w:val="008C6B4D"/>
    <w:rsid w:val="008C73E1"/>
    <w:rsid w:val="008D0AEC"/>
    <w:rsid w:val="008D2509"/>
    <w:rsid w:val="008D28A6"/>
    <w:rsid w:val="008D2AE7"/>
    <w:rsid w:val="008D346B"/>
    <w:rsid w:val="008D35F2"/>
    <w:rsid w:val="008D3EC8"/>
    <w:rsid w:val="008D3F65"/>
    <w:rsid w:val="008D4505"/>
    <w:rsid w:val="008D4601"/>
    <w:rsid w:val="008D5B0D"/>
    <w:rsid w:val="008E250D"/>
    <w:rsid w:val="008E2608"/>
    <w:rsid w:val="008E32E0"/>
    <w:rsid w:val="008E3300"/>
    <w:rsid w:val="008E4AB5"/>
    <w:rsid w:val="008E53DA"/>
    <w:rsid w:val="008E649E"/>
    <w:rsid w:val="008E754E"/>
    <w:rsid w:val="008E7858"/>
    <w:rsid w:val="008E7F80"/>
    <w:rsid w:val="008F237F"/>
    <w:rsid w:val="008F3CA8"/>
    <w:rsid w:val="008F3F06"/>
    <w:rsid w:val="008F4DCC"/>
    <w:rsid w:val="008F53FA"/>
    <w:rsid w:val="008F54C0"/>
    <w:rsid w:val="008F5591"/>
    <w:rsid w:val="008F5E53"/>
    <w:rsid w:val="008F6745"/>
    <w:rsid w:val="008F6A1B"/>
    <w:rsid w:val="008F6BC6"/>
    <w:rsid w:val="00900A3E"/>
    <w:rsid w:val="00901915"/>
    <w:rsid w:val="00902B2E"/>
    <w:rsid w:val="00902C03"/>
    <w:rsid w:val="00904BFA"/>
    <w:rsid w:val="009050E4"/>
    <w:rsid w:val="009053E4"/>
    <w:rsid w:val="009055A6"/>
    <w:rsid w:val="0090680E"/>
    <w:rsid w:val="009134CF"/>
    <w:rsid w:val="0091425D"/>
    <w:rsid w:val="00914D90"/>
    <w:rsid w:val="00916238"/>
    <w:rsid w:val="009163A0"/>
    <w:rsid w:val="00916401"/>
    <w:rsid w:val="009210D2"/>
    <w:rsid w:val="00922268"/>
    <w:rsid w:val="00923731"/>
    <w:rsid w:val="00923C04"/>
    <w:rsid w:val="00923CDF"/>
    <w:rsid w:val="00925014"/>
    <w:rsid w:val="009259CC"/>
    <w:rsid w:val="00926A03"/>
    <w:rsid w:val="00926ACF"/>
    <w:rsid w:val="00931584"/>
    <w:rsid w:val="009317A1"/>
    <w:rsid w:val="00931A1C"/>
    <w:rsid w:val="009327AA"/>
    <w:rsid w:val="00934ED3"/>
    <w:rsid w:val="0093545A"/>
    <w:rsid w:val="009368D6"/>
    <w:rsid w:val="00936EEC"/>
    <w:rsid w:val="00940978"/>
    <w:rsid w:val="00941088"/>
    <w:rsid w:val="00941E6D"/>
    <w:rsid w:val="00942E15"/>
    <w:rsid w:val="009438E9"/>
    <w:rsid w:val="00943E0E"/>
    <w:rsid w:val="00944996"/>
    <w:rsid w:val="00944B26"/>
    <w:rsid w:val="00946487"/>
    <w:rsid w:val="00946CEA"/>
    <w:rsid w:val="009502F5"/>
    <w:rsid w:val="0095082D"/>
    <w:rsid w:val="00951D08"/>
    <w:rsid w:val="009530AA"/>
    <w:rsid w:val="00953658"/>
    <w:rsid w:val="009538C6"/>
    <w:rsid w:val="009579E3"/>
    <w:rsid w:val="00957E76"/>
    <w:rsid w:val="00960CDF"/>
    <w:rsid w:val="00961E50"/>
    <w:rsid w:val="00962477"/>
    <w:rsid w:val="0096346B"/>
    <w:rsid w:val="00963F34"/>
    <w:rsid w:val="009644DC"/>
    <w:rsid w:val="009652CF"/>
    <w:rsid w:val="009661BB"/>
    <w:rsid w:val="00970095"/>
    <w:rsid w:val="00970342"/>
    <w:rsid w:val="0097076B"/>
    <w:rsid w:val="00970772"/>
    <w:rsid w:val="00970779"/>
    <w:rsid w:val="00971B3F"/>
    <w:rsid w:val="00971DB0"/>
    <w:rsid w:val="009733D9"/>
    <w:rsid w:val="009736B2"/>
    <w:rsid w:val="009736BF"/>
    <w:rsid w:val="009745FE"/>
    <w:rsid w:val="00976B23"/>
    <w:rsid w:val="00977E2A"/>
    <w:rsid w:val="00977FDD"/>
    <w:rsid w:val="00980B02"/>
    <w:rsid w:val="00980E9E"/>
    <w:rsid w:val="00981F35"/>
    <w:rsid w:val="009820E5"/>
    <w:rsid w:val="00982B12"/>
    <w:rsid w:val="009835CB"/>
    <w:rsid w:val="00984074"/>
    <w:rsid w:val="009848DC"/>
    <w:rsid w:val="00984D7E"/>
    <w:rsid w:val="00985029"/>
    <w:rsid w:val="00986BBB"/>
    <w:rsid w:val="009876F2"/>
    <w:rsid w:val="00987FB7"/>
    <w:rsid w:val="00990D9B"/>
    <w:rsid w:val="00992082"/>
    <w:rsid w:val="00993283"/>
    <w:rsid w:val="0099368A"/>
    <w:rsid w:val="0099432C"/>
    <w:rsid w:val="00994C16"/>
    <w:rsid w:val="00995A12"/>
    <w:rsid w:val="00995AC9"/>
    <w:rsid w:val="0099639B"/>
    <w:rsid w:val="0099705E"/>
    <w:rsid w:val="00997D19"/>
    <w:rsid w:val="009A0ACB"/>
    <w:rsid w:val="009A1179"/>
    <w:rsid w:val="009A122A"/>
    <w:rsid w:val="009A140A"/>
    <w:rsid w:val="009A18C5"/>
    <w:rsid w:val="009A1A71"/>
    <w:rsid w:val="009A1CA0"/>
    <w:rsid w:val="009A34D6"/>
    <w:rsid w:val="009A3E91"/>
    <w:rsid w:val="009A6143"/>
    <w:rsid w:val="009B0842"/>
    <w:rsid w:val="009B0A84"/>
    <w:rsid w:val="009B26C9"/>
    <w:rsid w:val="009B2BA2"/>
    <w:rsid w:val="009B452B"/>
    <w:rsid w:val="009B523D"/>
    <w:rsid w:val="009B526B"/>
    <w:rsid w:val="009B6F9F"/>
    <w:rsid w:val="009B79B1"/>
    <w:rsid w:val="009B7AF6"/>
    <w:rsid w:val="009B7CC2"/>
    <w:rsid w:val="009B7FD5"/>
    <w:rsid w:val="009C056E"/>
    <w:rsid w:val="009C13C1"/>
    <w:rsid w:val="009C17F4"/>
    <w:rsid w:val="009C2AD9"/>
    <w:rsid w:val="009C474F"/>
    <w:rsid w:val="009C6D08"/>
    <w:rsid w:val="009C7A85"/>
    <w:rsid w:val="009D02F6"/>
    <w:rsid w:val="009D2B77"/>
    <w:rsid w:val="009D31E3"/>
    <w:rsid w:val="009D3C90"/>
    <w:rsid w:val="009D4B16"/>
    <w:rsid w:val="009D597C"/>
    <w:rsid w:val="009D7BCF"/>
    <w:rsid w:val="009E0BCA"/>
    <w:rsid w:val="009E1B93"/>
    <w:rsid w:val="009E1E70"/>
    <w:rsid w:val="009E1EC6"/>
    <w:rsid w:val="009E28B4"/>
    <w:rsid w:val="009E34CC"/>
    <w:rsid w:val="009E3E73"/>
    <w:rsid w:val="009E5521"/>
    <w:rsid w:val="009E62AE"/>
    <w:rsid w:val="009E763B"/>
    <w:rsid w:val="009E7E89"/>
    <w:rsid w:val="009F0118"/>
    <w:rsid w:val="009F0331"/>
    <w:rsid w:val="009F1B98"/>
    <w:rsid w:val="009F41FA"/>
    <w:rsid w:val="009F672F"/>
    <w:rsid w:val="009F6874"/>
    <w:rsid w:val="009F6FD2"/>
    <w:rsid w:val="009F7288"/>
    <w:rsid w:val="00A0184D"/>
    <w:rsid w:val="00A021A2"/>
    <w:rsid w:val="00A03D57"/>
    <w:rsid w:val="00A04488"/>
    <w:rsid w:val="00A04658"/>
    <w:rsid w:val="00A066F9"/>
    <w:rsid w:val="00A071EB"/>
    <w:rsid w:val="00A10B05"/>
    <w:rsid w:val="00A15B62"/>
    <w:rsid w:val="00A15C8E"/>
    <w:rsid w:val="00A1724B"/>
    <w:rsid w:val="00A206D5"/>
    <w:rsid w:val="00A25116"/>
    <w:rsid w:val="00A257AE"/>
    <w:rsid w:val="00A25AFE"/>
    <w:rsid w:val="00A26230"/>
    <w:rsid w:val="00A2752F"/>
    <w:rsid w:val="00A275DD"/>
    <w:rsid w:val="00A2760B"/>
    <w:rsid w:val="00A2789F"/>
    <w:rsid w:val="00A308F7"/>
    <w:rsid w:val="00A30B37"/>
    <w:rsid w:val="00A32157"/>
    <w:rsid w:val="00A331E6"/>
    <w:rsid w:val="00A33577"/>
    <w:rsid w:val="00A3413B"/>
    <w:rsid w:val="00A34E75"/>
    <w:rsid w:val="00A3629E"/>
    <w:rsid w:val="00A36662"/>
    <w:rsid w:val="00A370F5"/>
    <w:rsid w:val="00A37D64"/>
    <w:rsid w:val="00A40491"/>
    <w:rsid w:val="00A40F78"/>
    <w:rsid w:val="00A43469"/>
    <w:rsid w:val="00A4349E"/>
    <w:rsid w:val="00A4485B"/>
    <w:rsid w:val="00A45422"/>
    <w:rsid w:val="00A4633E"/>
    <w:rsid w:val="00A4757B"/>
    <w:rsid w:val="00A50130"/>
    <w:rsid w:val="00A50235"/>
    <w:rsid w:val="00A508E6"/>
    <w:rsid w:val="00A50A58"/>
    <w:rsid w:val="00A50A6E"/>
    <w:rsid w:val="00A53655"/>
    <w:rsid w:val="00A55348"/>
    <w:rsid w:val="00A55769"/>
    <w:rsid w:val="00A609B3"/>
    <w:rsid w:val="00A61534"/>
    <w:rsid w:val="00A617C0"/>
    <w:rsid w:val="00A633B4"/>
    <w:rsid w:val="00A64CF8"/>
    <w:rsid w:val="00A664B7"/>
    <w:rsid w:val="00A67598"/>
    <w:rsid w:val="00A70933"/>
    <w:rsid w:val="00A717CD"/>
    <w:rsid w:val="00A72482"/>
    <w:rsid w:val="00A73780"/>
    <w:rsid w:val="00A74479"/>
    <w:rsid w:val="00A746B3"/>
    <w:rsid w:val="00A74C3B"/>
    <w:rsid w:val="00A76128"/>
    <w:rsid w:val="00A7617C"/>
    <w:rsid w:val="00A771C4"/>
    <w:rsid w:val="00A77F96"/>
    <w:rsid w:val="00A807F8"/>
    <w:rsid w:val="00A8154E"/>
    <w:rsid w:val="00A8339F"/>
    <w:rsid w:val="00A83CDD"/>
    <w:rsid w:val="00A83F50"/>
    <w:rsid w:val="00A83FCE"/>
    <w:rsid w:val="00A84A71"/>
    <w:rsid w:val="00A8531C"/>
    <w:rsid w:val="00A85DDC"/>
    <w:rsid w:val="00A86B23"/>
    <w:rsid w:val="00A90A5C"/>
    <w:rsid w:val="00A915AD"/>
    <w:rsid w:val="00A91A80"/>
    <w:rsid w:val="00A92FFA"/>
    <w:rsid w:val="00A94F58"/>
    <w:rsid w:val="00A95D3C"/>
    <w:rsid w:val="00A9646D"/>
    <w:rsid w:val="00AA13BF"/>
    <w:rsid w:val="00AA1760"/>
    <w:rsid w:val="00AA2DA8"/>
    <w:rsid w:val="00AA2EA8"/>
    <w:rsid w:val="00AA32EC"/>
    <w:rsid w:val="00AA3941"/>
    <w:rsid w:val="00AA3AD2"/>
    <w:rsid w:val="00AA500F"/>
    <w:rsid w:val="00AA64E9"/>
    <w:rsid w:val="00AA6959"/>
    <w:rsid w:val="00AB02F0"/>
    <w:rsid w:val="00AB23F8"/>
    <w:rsid w:val="00AB321F"/>
    <w:rsid w:val="00AB4895"/>
    <w:rsid w:val="00AB4944"/>
    <w:rsid w:val="00AB4B63"/>
    <w:rsid w:val="00AB5EAE"/>
    <w:rsid w:val="00AC0541"/>
    <w:rsid w:val="00AC2310"/>
    <w:rsid w:val="00AC29D7"/>
    <w:rsid w:val="00AC2BD5"/>
    <w:rsid w:val="00AC3331"/>
    <w:rsid w:val="00AC3940"/>
    <w:rsid w:val="00AC399B"/>
    <w:rsid w:val="00AC4A83"/>
    <w:rsid w:val="00AC58FE"/>
    <w:rsid w:val="00AC5E17"/>
    <w:rsid w:val="00AD0652"/>
    <w:rsid w:val="00AD1B62"/>
    <w:rsid w:val="00AD4870"/>
    <w:rsid w:val="00AD4E5E"/>
    <w:rsid w:val="00AD4F2F"/>
    <w:rsid w:val="00AE02C8"/>
    <w:rsid w:val="00AE06A7"/>
    <w:rsid w:val="00AE0DB0"/>
    <w:rsid w:val="00AE1171"/>
    <w:rsid w:val="00AE41B6"/>
    <w:rsid w:val="00AE422C"/>
    <w:rsid w:val="00AE5631"/>
    <w:rsid w:val="00AE728A"/>
    <w:rsid w:val="00AE7834"/>
    <w:rsid w:val="00AF25E2"/>
    <w:rsid w:val="00AF38CD"/>
    <w:rsid w:val="00AF5453"/>
    <w:rsid w:val="00AF6DBF"/>
    <w:rsid w:val="00AF76B1"/>
    <w:rsid w:val="00B01EF3"/>
    <w:rsid w:val="00B02038"/>
    <w:rsid w:val="00B02197"/>
    <w:rsid w:val="00B0421D"/>
    <w:rsid w:val="00B04B1F"/>
    <w:rsid w:val="00B058F0"/>
    <w:rsid w:val="00B07F0C"/>
    <w:rsid w:val="00B10FF3"/>
    <w:rsid w:val="00B12963"/>
    <w:rsid w:val="00B130FE"/>
    <w:rsid w:val="00B144B2"/>
    <w:rsid w:val="00B14858"/>
    <w:rsid w:val="00B14A75"/>
    <w:rsid w:val="00B14B17"/>
    <w:rsid w:val="00B209A0"/>
    <w:rsid w:val="00B20F08"/>
    <w:rsid w:val="00B21B77"/>
    <w:rsid w:val="00B232E3"/>
    <w:rsid w:val="00B25C67"/>
    <w:rsid w:val="00B26F90"/>
    <w:rsid w:val="00B27206"/>
    <w:rsid w:val="00B27C4C"/>
    <w:rsid w:val="00B30B93"/>
    <w:rsid w:val="00B32E07"/>
    <w:rsid w:val="00B330F1"/>
    <w:rsid w:val="00B336F8"/>
    <w:rsid w:val="00B34676"/>
    <w:rsid w:val="00B34C0C"/>
    <w:rsid w:val="00B36C6B"/>
    <w:rsid w:val="00B4083F"/>
    <w:rsid w:val="00B4162A"/>
    <w:rsid w:val="00B4216F"/>
    <w:rsid w:val="00B44521"/>
    <w:rsid w:val="00B50A22"/>
    <w:rsid w:val="00B51CB2"/>
    <w:rsid w:val="00B52DA7"/>
    <w:rsid w:val="00B530C0"/>
    <w:rsid w:val="00B53913"/>
    <w:rsid w:val="00B53AA3"/>
    <w:rsid w:val="00B54AC4"/>
    <w:rsid w:val="00B55B06"/>
    <w:rsid w:val="00B56101"/>
    <w:rsid w:val="00B576A2"/>
    <w:rsid w:val="00B579A8"/>
    <w:rsid w:val="00B600DE"/>
    <w:rsid w:val="00B6034D"/>
    <w:rsid w:val="00B610C1"/>
    <w:rsid w:val="00B61301"/>
    <w:rsid w:val="00B623B6"/>
    <w:rsid w:val="00B62C0E"/>
    <w:rsid w:val="00B62C5F"/>
    <w:rsid w:val="00B6340F"/>
    <w:rsid w:val="00B63A03"/>
    <w:rsid w:val="00B63A10"/>
    <w:rsid w:val="00B65AAE"/>
    <w:rsid w:val="00B65E8F"/>
    <w:rsid w:val="00B678C9"/>
    <w:rsid w:val="00B71C4D"/>
    <w:rsid w:val="00B72ECD"/>
    <w:rsid w:val="00B74720"/>
    <w:rsid w:val="00B7495E"/>
    <w:rsid w:val="00B759AE"/>
    <w:rsid w:val="00B75A4C"/>
    <w:rsid w:val="00B7609D"/>
    <w:rsid w:val="00B768D2"/>
    <w:rsid w:val="00B76FC7"/>
    <w:rsid w:val="00B775F5"/>
    <w:rsid w:val="00B81961"/>
    <w:rsid w:val="00B820D5"/>
    <w:rsid w:val="00B8250C"/>
    <w:rsid w:val="00B82965"/>
    <w:rsid w:val="00B835A7"/>
    <w:rsid w:val="00B83645"/>
    <w:rsid w:val="00B8377B"/>
    <w:rsid w:val="00B83FB4"/>
    <w:rsid w:val="00B84BDE"/>
    <w:rsid w:val="00B84F36"/>
    <w:rsid w:val="00B85E5F"/>
    <w:rsid w:val="00B861E6"/>
    <w:rsid w:val="00B87C6A"/>
    <w:rsid w:val="00B90C25"/>
    <w:rsid w:val="00B93600"/>
    <w:rsid w:val="00B94747"/>
    <w:rsid w:val="00B94ECB"/>
    <w:rsid w:val="00B95B18"/>
    <w:rsid w:val="00B9725A"/>
    <w:rsid w:val="00B97D2E"/>
    <w:rsid w:val="00B97F52"/>
    <w:rsid w:val="00BA04BE"/>
    <w:rsid w:val="00BA278D"/>
    <w:rsid w:val="00BA28AF"/>
    <w:rsid w:val="00BA2A22"/>
    <w:rsid w:val="00BA2D31"/>
    <w:rsid w:val="00BA358B"/>
    <w:rsid w:val="00BA37CD"/>
    <w:rsid w:val="00BA4A3E"/>
    <w:rsid w:val="00BA5421"/>
    <w:rsid w:val="00BA5B7F"/>
    <w:rsid w:val="00BA604A"/>
    <w:rsid w:val="00BA6330"/>
    <w:rsid w:val="00BA79D0"/>
    <w:rsid w:val="00BA7AB1"/>
    <w:rsid w:val="00BA7AC0"/>
    <w:rsid w:val="00BB049F"/>
    <w:rsid w:val="00BB0535"/>
    <w:rsid w:val="00BB0CCE"/>
    <w:rsid w:val="00BB1241"/>
    <w:rsid w:val="00BB237B"/>
    <w:rsid w:val="00BB2479"/>
    <w:rsid w:val="00BB26FA"/>
    <w:rsid w:val="00BB549F"/>
    <w:rsid w:val="00BB604F"/>
    <w:rsid w:val="00BB794D"/>
    <w:rsid w:val="00BC0822"/>
    <w:rsid w:val="00BC0D6B"/>
    <w:rsid w:val="00BC12E0"/>
    <w:rsid w:val="00BC2284"/>
    <w:rsid w:val="00BC23F3"/>
    <w:rsid w:val="00BC343B"/>
    <w:rsid w:val="00BC4C5B"/>
    <w:rsid w:val="00BC750E"/>
    <w:rsid w:val="00BD00CA"/>
    <w:rsid w:val="00BD05E7"/>
    <w:rsid w:val="00BD065E"/>
    <w:rsid w:val="00BD1DF0"/>
    <w:rsid w:val="00BD5419"/>
    <w:rsid w:val="00BD562F"/>
    <w:rsid w:val="00BD56CA"/>
    <w:rsid w:val="00BD6053"/>
    <w:rsid w:val="00BD6C7B"/>
    <w:rsid w:val="00BD6CF4"/>
    <w:rsid w:val="00BD78B5"/>
    <w:rsid w:val="00BE0516"/>
    <w:rsid w:val="00BE12F1"/>
    <w:rsid w:val="00BE3CB5"/>
    <w:rsid w:val="00BE4BA6"/>
    <w:rsid w:val="00BE54DB"/>
    <w:rsid w:val="00BE65E8"/>
    <w:rsid w:val="00BE720F"/>
    <w:rsid w:val="00BF07FB"/>
    <w:rsid w:val="00BF21B6"/>
    <w:rsid w:val="00BF2703"/>
    <w:rsid w:val="00BF29A8"/>
    <w:rsid w:val="00BF319C"/>
    <w:rsid w:val="00BF4224"/>
    <w:rsid w:val="00BF4973"/>
    <w:rsid w:val="00BF4C41"/>
    <w:rsid w:val="00BF4DD1"/>
    <w:rsid w:val="00BF54D5"/>
    <w:rsid w:val="00BF562D"/>
    <w:rsid w:val="00BF5DB5"/>
    <w:rsid w:val="00BF5F86"/>
    <w:rsid w:val="00BF6C7B"/>
    <w:rsid w:val="00BF6DC0"/>
    <w:rsid w:val="00C00795"/>
    <w:rsid w:val="00C01394"/>
    <w:rsid w:val="00C0157A"/>
    <w:rsid w:val="00C01757"/>
    <w:rsid w:val="00C01D4D"/>
    <w:rsid w:val="00C0223C"/>
    <w:rsid w:val="00C02774"/>
    <w:rsid w:val="00C02935"/>
    <w:rsid w:val="00C02A99"/>
    <w:rsid w:val="00C04298"/>
    <w:rsid w:val="00C043D0"/>
    <w:rsid w:val="00C06B00"/>
    <w:rsid w:val="00C10F08"/>
    <w:rsid w:val="00C11222"/>
    <w:rsid w:val="00C1327E"/>
    <w:rsid w:val="00C15A24"/>
    <w:rsid w:val="00C15AD9"/>
    <w:rsid w:val="00C15EE7"/>
    <w:rsid w:val="00C16545"/>
    <w:rsid w:val="00C2044B"/>
    <w:rsid w:val="00C23811"/>
    <w:rsid w:val="00C23A36"/>
    <w:rsid w:val="00C241AF"/>
    <w:rsid w:val="00C24B53"/>
    <w:rsid w:val="00C24DC0"/>
    <w:rsid w:val="00C26565"/>
    <w:rsid w:val="00C2668F"/>
    <w:rsid w:val="00C26DC8"/>
    <w:rsid w:val="00C300E8"/>
    <w:rsid w:val="00C3070B"/>
    <w:rsid w:val="00C308F9"/>
    <w:rsid w:val="00C30B3D"/>
    <w:rsid w:val="00C31564"/>
    <w:rsid w:val="00C31B3E"/>
    <w:rsid w:val="00C31FAC"/>
    <w:rsid w:val="00C32D9A"/>
    <w:rsid w:val="00C33899"/>
    <w:rsid w:val="00C33FFB"/>
    <w:rsid w:val="00C34F8F"/>
    <w:rsid w:val="00C35674"/>
    <w:rsid w:val="00C36916"/>
    <w:rsid w:val="00C43901"/>
    <w:rsid w:val="00C46592"/>
    <w:rsid w:val="00C46A52"/>
    <w:rsid w:val="00C517E3"/>
    <w:rsid w:val="00C52AE9"/>
    <w:rsid w:val="00C53910"/>
    <w:rsid w:val="00C540BB"/>
    <w:rsid w:val="00C54366"/>
    <w:rsid w:val="00C55233"/>
    <w:rsid w:val="00C56293"/>
    <w:rsid w:val="00C562C5"/>
    <w:rsid w:val="00C56D82"/>
    <w:rsid w:val="00C600B4"/>
    <w:rsid w:val="00C601DA"/>
    <w:rsid w:val="00C60DAC"/>
    <w:rsid w:val="00C61151"/>
    <w:rsid w:val="00C62066"/>
    <w:rsid w:val="00C620E5"/>
    <w:rsid w:val="00C623F4"/>
    <w:rsid w:val="00C63050"/>
    <w:rsid w:val="00C6403A"/>
    <w:rsid w:val="00C6501E"/>
    <w:rsid w:val="00C65118"/>
    <w:rsid w:val="00C651C0"/>
    <w:rsid w:val="00C6532B"/>
    <w:rsid w:val="00C65898"/>
    <w:rsid w:val="00C65A0D"/>
    <w:rsid w:val="00C65ADE"/>
    <w:rsid w:val="00C66604"/>
    <w:rsid w:val="00C66C97"/>
    <w:rsid w:val="00C70257"/>
    <w:rsid w:val="00C70E33"/>
    <w:rsid w:val="00C72C92"/>
    <w:rsid w:val="00C752D9"/>
    <w:rsid w:val="00C762EA"/>
    <w:rsid w:val="00C80524"/>
    <w:rsid w:val="00C80817"/>
    <w:rsid w:val="00C83533"/>
    <w:rsid w:val="00C83CFE"/>
    <w:rsid w:val="00C86DBA"/>
    <w:rsid w:val="00C87AE6"/>
    <w:rsid w:val="00C9050F"/>
    <w:rsid w:val="00C909D8"/>
    <w:rsid w:val="00C91011"/>
    <w:rsid w:val="00C9112B"/>
    <w:rsid w:val="00C91F11"/>
    <w:rsid w:val="00C94A10"/>
    <w:rsid w:val="00C94EA4"/>
    <w:rsid w:val="00C96E8F"/>
    <w:rsid w:val="00C97A6F"/>
    <w:rsid w:val="00CA04AD"/>
    <w:rsid w:val="00CA18CE"/>
    <w:rsid w:val="00CA19CB"/>
    <w:rsid w:val="00CA1D20"/>
    <w:rsid w:val="00CA1EF1"/>
    <w:rsid w:val="00CA2737"/>
    <w:rsid w:val="00CA340B"/>
    <w:rsid w:val="00CA3E65"/>
    <w:rsid w:val="00CA5766"/>
    <w:rsid w:val="00CA59CB"/>
    <w:rsid w:val="00CA618B"/>
    <w:rsid w:val="00CA6558"/>
    <w:rsid w:val="00CA6862"/>
    <w:rsid w:val="00CA6C49"/>
    <w:rsid w:val="00CA713B"/>
    <w:rsid w:val="00CB118C"/>
    <w:rsid w:val="00CB26DD"/>
    <w:rsid w:val="00CB3648"/>
    <w:rsid w:val="00CB4307"/>
    <w:rsid w:val="00CB4A00"/>
    <w:rsid w:val="00CB500A"/>
    <w:rsid w:val="00CB5BA1"/>
    <w:rsid w:val="00CB5CB1"/>
    <w:rsid w:val="00CB66E2"/>
    <w:rsid w:val="00CB7C4D"/>
    <w:rsid w:val="00CB7CA0"/>
    <w:rsid w:val="00CC011A"/>
    <w:rsid w:val="00CC2599"/>
    <w:rsid w:val="00CC70CA"/>
    <w:rsid w:val="00CD181F"/>
    <w:rsid w:val="00CD1B6D"/>
    <w:rsid w:val="00CD1C6C"/>
    <w:rsid w:val="00CD1D00"/>
    <w:rsid w:val="00CD1D1C"/>
    <w:rsid w:val="00CD265E"/>
    <w:rsid w:val="00CD32D1"/>
    <w:rsid w:val="00CD35A0"/>
    <w:rsid w:val="00CD3BFB"/>
    <w:rsid w:val="00CD5124"/>
    <w:rsid w:val="00CD5579"/>
    <w:rsid w:val="00CD65DE"/>
    <w:rsid w:val="00CD6F45"/>
    <w:rsid w:val="00CD6F66"/>
    <w:rsid w:val="00CD731A"/>
    <w:rsid w:val="00CD756D"/>
    <w:rsid w:val="00CD779F"/>
    <w:rsid w:val="00CE0FF8"/>
    <w:rsid w:val="00CE136B"/>
    <w:rsid w:val="00CE4C16"/>
    <w:rsid w:val="00CE52A9"/>
    <w:rsid w:val="00CE618C"/>
    <w:rsid w:val="00CE6E86"/>
    <w:rsid w:val="00CE6F51"/>
    <w:rsid w:val="00CE72BE"/>
    <w:rsid w:val="00CF05B7"/>
    <w:rsid w:val="00CF0F1A"/>
    <w:rsid w:val="00CF1440"/>
    <w:rsid w:val="00CF2318"/>
    <w:rsid w:val="00CF4FF2"/>
    <w:rsid w:val="00CF57AA"/>
    <w:rsid w:val="00CF6132"/>
    <w:rsid w:val="00CF692E"/>
    <w:rsid w:val="00CF738A"/>
    <w:rsid w:val="00D00AD7"/>
    <w:rsid w:val="00D0309C"/>
    <w:rsid w:val="00D0412E"/>
    <w:rsid w:val="00D0570E"/>
    <w:rsid w:val="00D05992"/>
    <w:rsid w:val="00D06F3B"/>
    <w:rsid w:val="00D07422"/>
    <w:rsid w:val="00D07877"/>
    <w:rsid w:val="00D111F1"/>
    <w:rsid w:val="00D13682"/>
    <w:rsid w:val="00D14EF4"/>
    <w:rsid w:val="00D15140"/>
    <w:rsid w:val="00D1515A"/>
    <w:rsid w:val="00D1681C"/>
    <w:rsid w:val="00D16972"/>
    <w:rsid w:val="00D16AD9"/>
    <w:rsid w:val="00D20274"/>
    <w:rsid w:val="00D204F1"/>
    <w:rsid w:val="00D204FD"/>
    <w:rsid w:val="00D20E26"/>
    <w:rsid w:val="00D22957"/>
    <w:rsid w:val="00D2297F"/>
    <w:rsid w:val="00D23C0A"/>
    <w:rsid w:val="00D23D40"/>
    <w:rsid w:val="00D248D2"/>
    <w:rsid w:val="00D2692B"/>
    <w:rsid w:val="00D27D58"/>
    <w:rsid w:val="00D3043A"/>
    <w:rsid w:val="00D32D60"/>
    <w:rsid w:val="00D34683"/>
    <w:rsid w:val="00D349DC"/>
    <w:rsid w:val="00D356C8"/>
    <w:rsid w:val="00D36F4C"/>
    <w:rsid w:val="00D36FE3"/>
    <w:rsid w:val="00D42FB9"/>
    <w:rsid w:val="00D43761"/>
    <w:rsid w:val="00D440FB"/>
    <w:rsid w:val="00D44104"/>
    <w:rsid w:val="00D44589"/>
    <w:rsid w:val="00D45149"/>
    <w:rsid w:val="00D453D4"/>
    <w:rsid w:val="00D456A3"/>
    <w:rsid w:val="00D46A05"/>
    <w:rsid w:val="00D46A9E"/>
    <w:rsid w:val="00D50F23"/>
    <w:rsid w:val="00D51461"/>
    <w:rsid w:val="00D520E6"/>
    <w:rsid w:val="00D522C0"/>
    <w:rsid w:val="00D52E9F"/>
    <w:rsid w:val="00D52EB7"/>
    <w:rsid w:val="00D53314"/>
    <w:rsid w:val="00D5398B"/>
    <w:rsid w:val="00D5416A"/>
    <w:rsid w:val="00D57D9A"/>
    <w:rsid w:val="00D600F8"/>
    <w:rsid w:val="00D60292"/>
    <w:rsid w:val="00D61758"/>
    <w:rsid w:val="00D625A6"/>
    <w:rsid w:val="00D62CEC"/>
    <w:rsid w:val="00D63FF1"/>
    <w:rsid w:val="00D64BE6"/>
    <w:rsid w:val="00D6508B"/>
    <w:rsid w:val="00D650E3"/>
    <w:rsid w:val="00D65487"/>
    <w:rsid w:val="00D6595F"/>
    <w:rsid w:val="00D662F8"/>
    <w:rsid w:val="00D67690"/>
    <w:rsid w:val="00D70453"/>
    <w:rsid w:val="00D70A2F"/>
    <w:rsid w:val="00D70C4D"/>
    <w:rsid w:val="00D717D7"/>
    <w:rsid w:val="00D71BA8"/>
    <w:rsid w:val="00D71D08"/>
    <w:rsid w:val="00D7209C"/>
    <w:rsid w:val="00D727FA"/>
    <w:rsid w:val="00D728D3"/>
    <w:rsid w:val="00D72D52"/>
    <w:rsid w:val="00D75522"/>
    <w:rsid w:val="00D76E90"/>
    <w:rsid w:val="00D802EA"/>
    <w:rsid w:val="00D80D7E"/>
    <w:rsid w:val="00D81053"/>
    <w:rsid w:val="00D8238F"/>
    <w:rsid w:val="00D83375"/>
    <w:rsid w:val="00D87130"/>
    <w:rsid w:val="00D87CD6"/>
    <w:rsid w:val="00D9064D"/>
    <w:rsid w:val="00D914C5"/>
    <w:rsid w:val="00D92D85"/>
    <w:rsid w:val="00D9635F"/>
    <w:rsid w:val="00D96500"/>
    <w:rsid w:val="00DA1793"/>
    <w:rsid w:val="00DA19CF"/>
    <w:rsid w:val="00DA37D7"/>
    <w:rsid w:val="00DA42D3"/>
    <w:rsid w:val="00DA574C"/>
    <w:rsid w:val="00DA6143"/>
    <w:rsid w:val="00DA6259"/>
    <w:rsid w:val="00DA6FE8"/>
    <w:rsid w:val="00DA7A05"/>
    <w:rsid w:val="00DB09BA"/>
    <w:rsid w:val="00DB1244"/>
    <w:rsid w:val="00DB1344"/>
    <w:rsid w:val="00DB160D"/>
    <w:rsid w:val="00DB24A8"/>
    <w:rsid w:val="00DB2892"/>
    <w:rsid w:val="00DB43E8"/>
    <w:rsid w:val="00DC0BF5"/>
    <w:rsid w:val="00DC289F"/>
    <w:rsid w:val="00DC350E"/>
    <w:rsid w:val="00DC37CF"/>
    <w:rsid w:val="00DC4302"/>
    <w:rsid w:val="00DC721A"/>
    <w:rsid w:val="00DD0703"/>
    <w:rsid w:val="00DD1126"/>
    <w:rsid w:val="00DD279B"/>
    <w:rsid w:val="00DD2EC3"/>
    <w:rsid w:val="00DD3371"/>
    <w:rsid w:val="00DD5C8D"/>
    <w:rsid w:val="00DD70D9"/>
    <w:rsid w:val="00DE0E9B"/>
    <w:rsid w:val="00DE1221"/>
    <w:rsid w:val="00DE1709"/>
    <w:rsid w:val="00DE35A6"/>
    <w:rsid w:val="00DE4E44"/>
    <w:rsid w:val="00DE515A"/>
    <w:rsid w:val="00DE5402"/>
    <w:rsid w:val="00DE691B"/>
    <w:rsid w:val="00DF1677"/>
    <w:rsid w:val="00DF1D8D"/>
    <w:rsid w:val="00DF1E97"/>
    <w:rsid w:val="00DF241D"/>
    <w:rsid w:val="00DF271A"/>
    <w:rsid w:val="00DF2983"/>
    <w:rsid w:val="00DF2C1E"/>
    <w:rsid w:val="00DF2C60"/>
    <w:rsid w:val="00DF2D16"/>
    <w:rsid w:val="00DF3B5D"/>
    <w:rsid w:val="00DF4429"/>
    <w:rsid w:val="00DF4904"/>
    <w:rsid w:val="00DF4CA0"/>
    <w:rsid w:val="00DF5251"/>
    <w:rsid w:val="00DF75E0"/>
    <w:rsid w:val="00DF7A3A"/>
    <w:rsid w:val="00E00C41"/>
    <w:rsid w:val="00E04200"/>
    <w:rsid w:val="00E04AB1"/>
    <w:rsid w:val="00E04EE2"/>
    <w:rsid w:val="00E052E4"/>
    <w:rsid w:val="00E05DEE"/>
    <w:rsid w:val="00E05F92"/>
    <w:rsid w:val="00E06FA2"/>
    <w:rsid w:val="00E072BB"/>
    <w:rsid w:val="00E13B7E"/>
    <w:rsid w:val="00E15921"/>
    <w:rsid w:val="00E16781"/>
    <w:rsid w:val="00E169F3"/>
    <w:rsid w:val="00E175D4"/>
    <w:rsid w:val="00E2156A"/>
    <w:rsid w:val="00E227D2"/>
    <w:rsid w:val="00E2373B"/>
    <w:rsid w:val="00E23AB9"/>
    <w:rsid w:val="00E24489"/>
    <w:rsid w:val="00E2516A"/>
    <w:rsid w:val="00E30406"/>
    <w:rsid w:val="00E34075"/>
    <w:rsid w:val="00E34429"/>
    <w:rsid w:val="00E346B2"/>
    <w:rsid w:val="00E3517F"/>
    <w:rsid w:val="00E36866"/>
    <w:rsid w:val="00E3756E"/>
    <w:rsid w:val="00E40156"/>
    <w:rsid w:val="00E41EB3"/>
    <w:rsid w:val="00E423E3"/>
    <w:rsid w:val="00E4276B"/>
    <w:rsid w:val="00E428BA"/>
    <w:rsid w:val="00E42E29"/>
    <w:rsid w:val="00E43628"/>
    <w:rsid w:val="00E4415D"/>
    <w:rsid w:val="00E44E4A"/>
    <w:rsid w:val="00E44FB3"/>
    <w:rsid w:val="00E455DF"/>
    <w:rsid w:val="00E46817"/>
    <w:rsid w:val="00E46D60"/>
    <w:rsid w:val="00E475C3"/>
    <w:rsid w:val="00E500EA"/>
    <w:rsid w:val="00E51610"/>
    <w:rsid w:val="00E5318D"/>
    <w:rsid w:val="00E54071"/>
    <w:rsid w:val="00E5480B"/>
    <w:rsid w:val="00E5509D"/>
    <w:rsid w:val="00E57BA5"/>
    <w:rsid w:val="00E6147E"/>
    <w:rsid w:val="00E61ABF"/>
    <w:rsid w:val="00E65142"/>
    <w:rsid w:val="00E672F2"/>
    <w:rsid w:val="00E6788A"/>
    <w:rsid w:val="00E70F56"/>
    <w:rsid w:val="00E73055"/>
    <w:rsid w:val="00E73D88"/>
    <w:rsid w:val="00E744B6"/>
    <w:rsid w:val="00E74DBD"/>
    <w:rsid w:val="00E7538D"/>
    <w:rsid w:val="00E75DE1"/>
    <w:rsid w:val="00E76030"/>
    <w:rsid w:val="00E76BA5"/>
    <w:rsid w:val="00E76CB4"/>
    <w:rsid w:val="00E77770"/>
    <w:rsid w:val="00E81486"/>
    <w:rsid w:val="00E82158"/>
    <w:rsid w:val="00E82DF7"/>
    <w:rsid w:val="00E849ED"/>
    <w:rsid w:val="00E84D17"/>
    <w:rsid w:val="00E85183"/>
    <w:rsid w:val="00E85B62"/>
    <w:rsid w:val="00E86DD9"/>
    <w:rsid w:val="00E90874"/>
    <w:rsid w:val="00E90DF9"/>
    <w:rsid w:val="00E92475"/>
    <w:rsid w:val="00E926DD"/>
    <w:rsid w:val="00E93A3F"/>
    <w:rsid w:val="00E94011"/>
    <w:rsid w:val="00E9469F"/>
    <w:rsid w:val="00E94C13"/>
    <w:rsid w:val="00E95F57"/>
    <w:rsid w:val="00E967B8"/>
    <w:rsid w:val="00E96C2B"/>
    <w:rsid w:val="00E9724E"/>
    <w:rsid w:val="00E97F67"/>
    <w:rsid w:val="00EA63E4"/>
    <w:rsid w:val="00EA6ED4"/>
    <w:rsid w:val="00EA7152"/>
    <w:rsid w:val="00EA733E"/>
    <w:rsid w:val="00EA736E"/>
    <w:rsid w:val="00EA7E56"/>
    <w:rsid w:val="00EB0146"/>
    <w:rsid w:val="00EB14F4"/>
    <w:rsid w:val="00EB1ED1"/>
    <w:rsid w:val="00EB2AA7"/>
    <w:rsid w:val="00EB5B98"/>
    <w:rsid w:val="00EB5C29"/>
    <w:rsid w:val="00EB6505"/>
    <w:rsid w:val="00EB6899"/>
    <w:rsid w:val="00EB723E"/>
    <w:rsid w:val="00EC0854"/>
    <w:rsid w:val="00EC0EB9"/>
    <w:rsid w:val="00EC192E"/>
    <w:rsid w:val="00EC22CF"/>
    <w:rsid w:val="00EC28AA"/>
    <w:rsid w:val="00EC2F57"/>
    <w:rsid w:val="00EC3A2C"/>
    <w:rsid w:val="00EC52E6"/>
    <w:rsid w:val="00EC6DDA"/>
    <w:rsid w:val="00ED0145"/>
    <w:rsid w:val="00ED0D0F"/>
    <w:rsid w:val="00ED0EB8"/>
    <w:rsid w:val="00ED2739"/>
    <w:rsid w:val="00ED3D24"/>
    <w:rsid w:val="00ED4FE6"/>
    <w:rsid w:val="00ED584E"/>
    <w:rsid w:val="00ED639E"/>
    <w:rsid w:val="00ED6CE6"/>
    <w:rsid w:val="00ED6F08"/>
    <w:rsid w:val="00ED719F"/>
    <w:rsid w:val="00ED7265"/>
    <w:rsid w:val="00ED7E18"/>
    <w:rsid w:val="00EE0339"/>
    <w:rsid w:val="00EE0DC3"/>
    <w:rsid w:val="00EE1272"/>
    <w:rsid w:val="00EE1D63"/>
    <w:rsid w:val="00EE3D9D"/>
    <w:rsid w:val="00EE3F5D"/>
    <w:rsid w:val="00EE5A99"/>
    <w:rsid w:val="00EE5CE1"/>
    <w:rsid w:val="00EE70D0"/>
    <w:rsid w:val="00EF02A3"/>
    <w:rsid w:val="00EF0526"/>
    <w:rsid w:val="00EF080B"/>
    <w:rsid w:val="00EF1C2D"/>
    <w:rsid w:val="00EF2B12"/>
    <w:rsid w:val="00EF4804"/>
    <w:rsid w:val="00EF51FA"/>
    <w:rsid w:val="00EF57C9"/>
    <w:rsid w:val="00EF5ABE"/>
    <w:rsid w:val="00EF61D9"/>
    <w:rsid w:val="00EF6CCE"/>
    <w:rsid w:val="00EF731F"/>
    <w:rsid w:val="00F008E1"/>
    <w:rsid w:val="00F01660"/>
    <w:rsid w:val="00F01776"/>
    <w:rsid w:val="00F0340E"/>
    <w:rsid w:val="00F04331"/>
    <w:rsid w:val="00F04649"/>
    <w:rsid w:val="00F05B77"/>
    <w:rsid w:val="00F064AA"/>
    <w:rsid w:val="00F1040A"/>
    <w:rsid w:val="00F106FC"/>
    <w:rsid w:val="00F10945"/>
    <w:rsid w:val="00F12D8D"/>
    <w:rsid w:val="00F131B1"/>
    <w:rsid w:val="00F1358D"/>
    <w:rsid w:val="00F13C91"/>
    <w:rsid w:val="00F14F5E"/>
    <w:rsid w:val="00F1595F"/>
    <w:rsid w:val="00F165C4"/>
    <w:rsid w:val="00F16D54"/>
    <w:rsid w:val="00F17137"/>
    <w:rsid w:val="00F17220"/>
    <w:rsid w:val="00F17A96"/>
    <w:rsid w:val="00F20688"/>
    <w:rsid w:val="00F206B8"/>
    <w:rsid w:val="00F22A5A"/>
    <w:rsid w:val="00F2313A"/>
    <w:rsid w:val="00F23A11"/>
    <w:rsid w:val="00F23ACC"/>
    <w:rsid w:val="00F24165"/>
    <w:rsid w:val="00F24D7D"/>
    <w:rsid w:val="00F272BF"/>
    <w:rsid w:val="00F27BBE"/>
    <w:rsid w:val="00F27C71"/>
    <w:rsid w:val="00F3150C"/>
    <w:rsid w:val="00F32EB2"/>
    <w:rsid w:val="00F339F2"/>
    <w:rsid w:val="00F34554"/>
    <w:rsid w:val="00F37753"/>
    <w:rsid w:val="00F37CB8"/>
    <w:rsid w:val="00F41B3C"/>
    <w:rsid w:val="00F429F5"/>
    <w:rsid w:val="00F42B94"/>
    <w:rsid w:val="00F43D3D"/>
    <w:rsid w:val="00F47496"/>
    <w:rsid w:val="00F502BE"/>
    <w:rsid w:val="00F51899"/>
    <w:rsid w:val="00F52599"/>
    <w:rsid w:val="00F5304F"/>
    <w:rsid w:val="00F5423C"/>
    <w:rsid w:val="00F543F7"/>
    <w:rsid w:val="00F54690"/>
    <w:rsid w:val="00F600E6"/>
    <w:rsid w:val="00F6429F"/>
    <w:rsid w:val="00F65C23"/>
    <w:rsid w:val="00F66110"/>
    <w:rsid w:val="00F67580"/>
    <w:rsid w:val="00F67B1E"/>
    <w:rsid w:val="00F67B9E"/>
    <w:rsid w:val="00F67F43"/>
    <w:rsid w:val="00F67F62"/>
    <w:rsid w:val="00F67FA2"/>
    <w:rsid w:val="00F7058C"/>
    <w:rsid w:val="00F72034"/>
    <w:rsid w:val="00F7227F"/>
    <w:rsid w:val="00F72DC6"/>
    <w:rsid w:val="00F73723"/>
    <w:rsid w:val="00F744E5"/>
    <w:rsid w:val="00F75D7E"/>
    <w:rsid w:val="00F76159"/>
    <w:rsid w:val="00F76DF3"/>
    <w:rsid w:val="00F77205"/>
    <w:rsid w:val="00F80482"/>
    <w:rsid w:val="00F80DEF"/>
    <w:rsid w:val="00F80E93"/>
    <w:rsid w:val="00F8106D"/>
    <w:rsid w:val="00F82A9B"/>
    <w:rsid w:val="00F8471A"/>
    <w:rsid w:val="00F84D4A"/>
    <w:rsid w:val="00F8518F"/>
    <w:rsid w:val="00F854B9"/>
    <w:rsid w:val="00F85527"/>
    <w:rsid w:val="00F86131"/>
    <w:rsid w:val="00F87FF5"/>
    <w:rsid w:val="00F90C23"/>
    <w:rsid w:val="00F9162E"/>
    <w:rsid w:val="00F93778"/>
    <w:rsid w:val="00F9441E"/>
    <w:rsid w:val="00F95C57"/>
    <w:rsid w:val="00F95CEE"/>
    <w:rsid w:val="00F962CB"/>
    <w:rsid w:val="00F96666"/>
    <w:rsid w:val="00F9683A"/>
    <w:rsid w:val="00FA2E53"/>
    <w:rsid w:val="00FA32D0"/>
    <w:rsid w:val="00FA3768"/>
    <w:rsid w:val="00FA5183"/>
    <w:rsid w:val="00FA6976"/>
    <w:rsid w:val="00FA73CF"/>
    <w:rsid w:val="00FA79E9"/>
    <w:rsid w:val="00FB0EBE"/>
    <w:rsid w:val="00FB1186"/>
    <w:rsid w:val="00FB13D2"/>
    <w:rsid w:val="00FB14BD"/>
    <w:rsid w:val="00FB234B"/>
    <w:rsid w:val="00FB253B"/>
    <w:rsid w:val="00FB275D"/>
    <w:rsid w:val="00FB4B08"/>
    <w:rsid w:val="00FB59A6"/>
    <w:rsid w:val="00FB6085"/>
    <w:rsid w:val="00FB7A56"/>
    <w:rsid w:val="00FC1A45"/>
    <w:rsid w:val="00FC2AB2"/>
    <w:rsid w:val="00FC3054"/>
    <w:rsid w:val="00FC383C"/>
    <w:rsid w:val="00FC5CBE"/>
    <w:rsid w:val="00FC69A1"/>
    <w:rsid w:val="00FC6D29"/>
    <w:rsid w:val="00FC7F43"/>
    <w:rsid w:val="00FD2E9A"/>
    <w:rsid w:val="00FD51D3"/>
    <w:rsid w:val="00FD5377"/>
    <w:rsid w:val="00FD69D0"/>
    <w:rsid w:val="00FE17C1"/>
    <w:rsid w:val="00FE1CB8"/>
    <w:rsid w:val="00FE2A0E"/>
    <w:rsid w:val="00FE34D3"/>
    <w:rsid w:val="00FE3C95"/>
    <w:rsid w:val="00FE50B9"/>
    <w:rsid w:val="00FE67B1"/>
    <w:rsid w:val="00FE6CA3"/>
    <w:rsid w:val="00FE7AC7"/>
    <w:rsid w:val="00FF0342"/>
    <w:rsid w:val="00FF057B"/>
    <w:rsid w:val="00FF06AE"/>
    <w:rsid w:val="00FF0E6D"/>
    <w:rsid w:val="00FF0F24"/>
    <w:rsid w:val="00FF120F"/>
    <w:rsid w:val="00FF3E58"/>
    <w:rsid w:val="00FF5344"/>
    <w:rsid w:val="00FF5BA0"/>
    <w:rsid w:val="00FF6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DB6B"/>
  <w15:docId w15:val="{F16C9ED1-AB0C-4B51-87E9-7DA5F480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C96E8F"/>
    <w:pPr>
      <w:keepNext/>
      <w:numPr>
        <w:numId w:val="1"/>
      </w:numPr>
      <w:suppressAutoHyphens/>
      <w:spacing w:after="0" w:line="240" w:lineRule="auto"/>
      <w:outlineLvl w:val="0"/>
    </w:pPr>
    <w:rPr>
      <w:rFonts w:ascii="Times New Roman" w:eastAsia="Times New Roman" w:hAnsi="Times New Roman" w:cs="Times New Roman"/>
      <w:b/>
      <w:sz w:val="28"/>
      <w:szCs w:val="20"/>
      <w:lang w:eastAsia="ar-SA"/>
    </w:rPr>
  </w:style>
  <w:style w:type="paragraph" w:styleId="berschrift2">
    <w:name w:val="heading 2"/>
    <w:basedOn w:val="Standard"/>
    <w:next w:val="Standard"/>
    <w:link w:val="berschrift2Zchn"/>
    <w:uiPriority w:val="9"/>
    <w:semiHidden/>
    <w:unhideWhenUsed/>
    <w:qFormat/>
    <w:rsid w:val="00CE6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B1DC5"/>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B1DC5"/>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qFormat/>
    <w:rsid w:val="000B1DC5"/>
    <w:pPr>
      <w:spacing w:before="240" w:after="60" w:line="240" w:lineRule="auto"/>
      <w:outlineLvl w:val="5"/>
    </w:pPr>
    <w:rPr>
      <w:rFonts w:ascii="Times New Roman" w:eastAsia="Times New Roman" w:hAnsi="Times New Roman" w:cs="Times New Roman"/>
      <w:b/>
      <w:bCs/>
      <w:lang w:eastAsia="de-DE"/>
    </w:rPr>
  </w:style>
  <w:style w:type="paragraph" w:styleId="berschrift8">
    <w:name w:val="heading 8"/>
    <w:basedOn w:val="Standard"/>
    <w:next w:val="Standard"/>
    <w:link w:val="berschrift8Zchn"/>
    <w:qFormat/>
    <w:rsid w:val="0073762D"/>
    <w:pPr>
      <w:spacing w:before="240" w:after="60" w:line="240" w:lineRule="auto"/>
      <w:outlineLvl w:val="7"/>
    </w:pPr>
    <w:rPr>
      <w:rFonts w:ascii="Times New Roman" w:eastAsia="Times New Roman" w:hAnsi="Times New Roman" w:cs="Times New Roman"/>
      <w:i/>
      <w:i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1486"/>
    <w:pPr>
      <w:ind w:left="720"/>
      <w:contextualSpacing/>
    </w:pPr>
  </w:style>
  <w:style w:type="character" w:customStyle="1" w:styleId="berschrift1Zchn">
    <w:name w:val="Überschrift 1 Zchn"/>
    <w:basedOn w:val="Absatz-Standardschriftart"/>
    <w:link w:val="berschrift1"/>
    <w:rsid w:val="00C96E8F"/>
    <w:rPr>
      <w:rFonts w:ascii="Times New Roman" w:eastAsia="Times New Roman" w:hAnsi="Times New Roman" w:cs="Times New Roman"/>
      <w:b/>
      <w:sz w:val="28"/>
      <w:szCs w:val="20"/>
      <w:lang w:eastAsia="ar-SA"/>
    </w:rPr>
  </w:style>
  <w:style w:type="paragraph" w:styleId="Inhaltsverzeichnisberschrift">
    <w:name w:val="TOC Heading"/>
    <w:basedOn w:val="berschrift1"/>
    <w:next w:val="Standard"/>
    <w:uiPriority w:val="39"/>
    <w:semiHidden/>
    <w:unhideWhenUsed/>
    <w:qFormat/>
    <w:rsid w:val="00E3756E"/>
    <w:pPr>
      <w:keepLines/>
      <w:numPr>
        <w:numId w:val="0"/>
      </w:numPr>
      <w:suppressAutoHyphens w:val="0"/>
      <w:spacing w:before="480" w:line="276" w:lineRule="auto"/>
      <w:outlineLvl w:val="9"/>
    </w:pPr>
    <w:rPr>
      <w:rFonts w:asciiTheme="majorHAnsi" w:eastAsiaTheme="majorEastAsia" w:hAnsiTheme="majorHAnsi" w:cstheme="majorBidi"/>
      <w:bCs/>
      <w:color w:val="365F91" w:themeColor="accent1" w:themeShade="BF"/>
      <w:szCs w:val="28"/>
      <w:lang w:eastAsia="de-DE"/>
    </w:rPr>
  </w:style>
  <w:style w:type="paragraph" w:styleId="Verzeichnis1">
    <w:name w:val="toc 1"/>
    <w:basedOn w:val="Standard"/>
    <w:next w:val="Standard"/>
    <w:autoRedefine/>
    <w:uiPriority w:val="39"/>
    <w:unhideWhenUsed/>
    <w:qFormat/>
    <w:rsid w:val="00E3756E"/>
    <w:pPr>
      <w:spacing w:before="360" w:after="360"/>
    </w:pPr>
    <w:rPr>
      <w:b/>
      <w:bCs/>
      <w:caps/>
      <w:u w:val="single"/>
    </w:rPr>
  </w:style>
  <w:style w:type="character" w:styleId="Hyperlink">
    <w:name w:val="Hyperlink"/>
    <w:basedOn w:val="Absatz-Standardschriftart"/>
    <w:uiPriority w:val="99"/>
    <w:unhideWhenUsed/>
    <w:rsid w:val="00E3756E"/>
    <w:rPr>
      <w:color w:val="0000FF" w:themeColor="hyperlink"/>
      <w:u w:val="single"/>
    </w:rPr>
  </w:style>
  <w:style w:type="paragraph" w:styleId="Sprechblasentext">
    <w:name w:val="Balloon Text"/>
    <w:basedOn w:val="Standard"/>
    <w:link w:val="SprechblasentextZchn"/>
    <w:uiPriority w:val="99"/>
    <w:semiHidden/>
    <w:unhideWhenUsed/>
    <w:rsid w:val="00E375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56E"/>
    <w:rPr>
      <w:rFonts w:ascii="Tahoma" w:hAnsi="Tahoma" w:cs="Tahoma"/>
      <w:sz w:val="16"/>
      <w:szCs w:val="16"/>
    </w:rPr>
  </w:style>
  <w:style w:type="paragraph" w:styleId="Verzeichnis2">
    <w:name w:val="toc 2"/>
    <w:basedOn w:val="Standard"/>
    <w:next w:val="Standard"/>
    <w:autoRedefine/>
    <w:uiPriority w:val="39"/>
    <w:unhideWhenUsed/>
    <w:qFormat/>
    <w:rsid w:val="00E3756E"/>
    <w:pPr>
      <w:spacing w:after="0"/>
    </w:pPr>
    <w:rPr>
      <w:b/>
      <w:bCs/>
      <w:smallCaps/>
    </w:rPr>
  </w:style>
  <w:style w:type="paragraph" w:styleId="Verzeichnis3">
    <w:name w:val="toc 3"/>
    <w:basedOn w:val="Standard"/>
    <w:next w:val="Standard"/>
    <w:autoRedefine/>
    <w:uiPriority w:val="39"/>
    <w:unhideWhenUsed/>
    <w:qFormat/>
    <w:rsid w:val="00E3756E"/>
    <w:pPr>
      <w:spacing w:after="0"/>
    </w:pPr>
    <w:rPr>
      <w:smallCaps/>
    </w:rPr>
  </w:style>
  <w:style w:type="paragraph" w:styleId="Verzeichnis4">
    <w:name w:val="toc 4"/>
    <w:basedOn w:val="Standard"/>
    <w:next w:val="Standard"/>
    <w:autoRedefine/>
    <w:uiPriority w:val="39"/>
    <w:unhideWhenUsed/>
    <w:rsid w:val="00E3756E"/>
    <w:pPr>
      <w:spacing w:after="0"/>
    </w:pPr>
  </w:style>
  <w:style w:type="paragraph" w:styleId="Verzeichnis5">
    <w:name w:val="toc 5"/>
    <w:basedOn w:val="Standard"/>
    <w:next w:val="Standard"/>
    <w:autoRedefine/>
    <w:uiPriority w:val="39"/>
    <w:unhideWhenUsed/>
    <w:rsid w:val="00E3756E"/>
    <w:pPr>
      <w:spacing w:after="0"/>
    </w:pPr>
  </w:style>
  <w:style w:type="paragraph" w:styleId="Verzeichnis6">
    <w:name w:val="toc 6"/>
    <w:basedOn w:val="Standard"/>
    <w:next w:val="Standard"/>
    <w:autoRedefine/>
    <w:uiPriority w:val="39"/>
    <w:unhideWhenUsed/>
    <w:rsid w:val="00E3756E"/>
    <w:pPr>
      <w:spacing w:after="0"/>
    </w:pPr>
  </w:style>
  <w:style w:type="paragraph" w:styleId="Verzeichnis7">
    <w:name w:val="toc 7"/>
    <w:basedOn w:val="Standard"/>
    <w:next w:val="Standard"/>
    <w:autoRedefine/>
    <w:uiPriority w:val="39"/>
    <w:unhideWhenUsed/>
    <w:rsid w:val="00E3756E"/>
    <w:pPr>
      <w:spacing w:after="0"/>
    </w:pPr>
  </w:style>
  <w:style w:type="paragraph" w:styleId="Verzeichnis8">
    <w:name w:val="toc 8"/>
    <w:basedOn w:val="Standard"/>
    <w:next w:val="Standard"/>
    <w:autoRedefine/>
    <w:uiPriority w:val="39"/>
    <w:unhideWhenUsed/>
    <w:rsid w:val="00E3756E"/>
    <w:pPr>
      <w:spacing w:after="0"/>
    </w:pPr>
  </w:style>
  <w:style w:type="paragraph" w:styleId="Verzeichnis9">
    <w:name w:val="toc 9"/>
    <w:basedOn w:val="Standard"/>
    <w:next w:val="Standard"/>
    <w:autoRedefine/>
    <w:uiPriority w:val="39"/>
    <w:unhideWhenUsed/>
    <w:rsid w:val="00E3756E"/>
    <w:pPr>
      <w:spacing w:after="0"/>
    </w:pPr>
  </w:style>
  <w:style w:type="character" w:styleId="Kommentarzeichen">
    <w:name w:val="annotation reference"/>
    <w:basedOn w:val="Absatz-Standardschriftart"/>
    <w:uiPriority w:val="99"/>
    <w:semiHidden/>
    <w:unhideWhenUsed/>
    <w:rsid w:val="007D317C"/>
    <w:rPr>
      <w:sz w:val="16"/>
      <w:szCs w:val="16"/>
    </w:rPr>
  </w:style>
  <w:style w:type="paragraph" w:styleId="Kommentartext">
    <w:name w:val="annotation text"/>
    <w:basedOn w:val="Standard"/>
    <w:link w:val="KommentartextZchn"/>
    <w:unhideWhenUsed/>
    <w:rsid w:val="007D317C"/>
    <w:pPr>
      <w:spacing w:line="240" w:lineRule="auto"/>
    </w:pPr>
    <w:rPr>
      <w:sz w:val="20"/>
      <w:szCs w:val="20"/>
    </w:rPr>
  </w:style>
  <w:style w:type="character" w:customStyle="1" w:styleId="KommentartextZchn">
    <w:name w:val="Kommentartext Zchn"/>
    <w:basedOn w:val="Absatz-Standardschriftart"/>
    <w:link w:val="Kommentartext"/>
    <w:rsid w:val="007D317C"/>
    <w:rPr>
      <w:sz w:val="20"/>
      <w:szCs w:val="20"/>
    </w:rPr>
  </w:style>
  <w:style w:type="paragraph" w:styleId="Kommentarthema">
    <w:name w:val="annotation subject"/>
    <w:basedOn w:val="Kommentartext"/>
    <w:next w:val="Kommentartext"/>
    <w:link w:val="KommentarthemaZchn"/>
    <w:uiPriority w:val="99"/>
    <w:semiHidden/>
    <w:unhideWhenUsed/>
    <w:rsid w:val="007D317C"/>
    <w:rPr>
      <w:b/>
      <w:bCs/>
    </w:rPr>
  </w:style>
  <w:style w:type="character" w:customStyle="1" w:styleId="KommentarthemaZchn">
    <w:name w:val="Kommentarthema Zchn"/>
    <w:basedOn w:val="KommentartextZchn"/>
    <w:link w:val="Kommentarthema"/>
    <w:uiPriority w:val="99"/>
    <w:semiHidden/>
    <w:rsid w:val="007D317C"/>
    <w:rPr>
      <w:b/>
      <w:bCs/>
      <w:sz w:val="20"/>
      <w:szCs w:val="20"/>
    </w:rPr>
  </w:style>
  <w:style w:type="paragraph" w:styleId="Kopfzeile">
    <w:name w:val="header"/>
    <w:basedOn w:val="Standard"/>
    <w:link w:val="KopfzeileZchn"/>
    <w:unhideWhenUsed/>
    <w:rsid w:val="001858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587B"/>
  </w:style>
  <w:style w:type="paragraph" w:styleId="Fuzeile">
    <w:name w:val="footer"/>
    <w:basedOn w:val="Standard"/>
    <w:link w:val="FuzeileZchn"/>
    <w:uiPriority w:val="99"/>
    <w:unhideWhenUsed/>
    <w:rsid w:val="001858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587B"/>
  </w:style>
  <w:style w:type="character" w:customStyle="1" w:styleId="WW8Num2z0">
    <w:name w:val="WW8Num2z0"/>
    <w:rsid w:val="0003450F"/>
    <w:rPr>
      <w:rFonts w:ascii="OpenSymbol" w:hAnsi="OpenSymbol" w:cs="OpenSymbol"/>
    </w:rPr>
  </w:style>
  <w:style w:type="paragraph" w:customStyle="1" w:styleId="Textkrper-Einzug21">
    <w:name w:val="Textkörper-Einzug 21"/>
    <w:basedOn w:val="Standard"/>
    <w:rsid w:val="0003450F"/>
    <w:pPr>
      <w:suppressAutoHyphens/>
      <w:spacing w:after="0" w:line="240" w:lineRule="auto"/>
      <w:ind w:left="705"/>
      <w:jc w:val="both"/>
    </w:pPr>
    <w:rPr>
      <w:rFonts w:ascii="Times New Roman" w:eastAsia="Times New Roman" w:hAnsi="Times New Roman" w:cs="Times New Roman"/>
      <w:sz w:val="20"/>
      <w:szCs w:val="20"/>
      <w:lang w:eastAsia="ar-SA"/>
    </w:rPr>
  </w:style>
  <w:style w:type="table" w:styleId="Tabellenraster">
    <w:name w:val="Table Grid"/>
    <w:basedOn w:val="NormaleTabelle"/>
    <w:uiPriority w:val="59"/>
    <w:rsid w:val="005A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Standard"/>
    <w:rsid w:val="00BA604A"/>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customStyle="1" w:styleId="Listenabsatz1">
    <w:name w:val="Listenabsatz1"/>
    <w:basedOn w:val="Standard"/>
    <w:rsid w:val="001F12CB"/>
    <w:pPr>
      <w:ind w:left="720"/>
    </w:pPr>
    <w:rPr>
      <w:rFonts w:ascii="Calibri" w:eastAsia="Times New Roman" w:hAnsi="Calibri" w:cs="Times New Roman"/>
    </w:rPr>
  </w:style>
  <w:style w:type="paragraph" w:styleId="Titel">
    <w:name w:val="Title"/>
    <w:basedOn w:val="Standard"/>
    <w:link w:val="TitelZchn"/>
    <w:qFormat/>
    <w:rsid w:val="00360659"/>
    <w:pPr>
      <w:spacing w:after="0" w:line="240" w:lineRule="auto"/>
      <w:jc w:val="center"/>
    </w:pPr>
    <w:rPr>
      <w:rFonts w:ascii="Arial" w:eastAsia="Times New Roman" w:hAnsi="Arial" w:cs="Arial"/>
      <w:b/>
      <w:bCs/>
      <w:sz w:val="32"/>
      <w:szCs w:val="24"/>
      <w:lang w:eastAsia="de-DE"/>
    </w:rPr>
  </w:style>
  <w:style w:type="character" w:customStyle="1" w:styleId="TitelZchn">
    <w:name w:val="Titel Zchn"/>
    <w:basedOn w:val="Absatz-Standardschriftart"/>
    <w:link w:val="Titel"/>
    <w:rsid w:val="00360659"/>
    <w:rPr>
      <w:rFonts w:ascii="Arial" w:eastAsia="Times New Roman" w:hAnsi="Arial" w:cs="Arial"/>
      <w:b/>
      <w:bCs/>
      <w:sz w:val="32"/>
      <w:szCs w:val="24"/>
      <w:lang w:eastAsia="de-DE"/>
    </w:rPr>
  </w:style>
  <w:style w:type="character" w:customStyle="1" w:styleId="berschrift8Zchn">
    <w:name w:val="Überschrift 8 Zchn"/>
    <w:basedOn w:val="Absatz-Standardschriftart"/>
    <w:link w:val="berschrift8"/>
    <w:rsid w:val="0073762D"/>
    <w:rPr>
      <w:rFonts w:ascii="Times New Roman" w:eastAsia="Times New Roman" w:hAnsi="Times New Roman" w:cs="Times New Roman"/>
      <w:i/>
      <w:iCs/>
      <w:sz w:val="24"/>
      <w:szCs w:val="24"/>
      <w:lang w:eastAsia="de-DE"/>
    </w:rPr>
  </w:style>
  <w:style w:type="paragraph" w:styleId="Textkrper3">
    <w:name w:val="Body Text 3"/>
    <w:basedOn w:val="Standard"/>
    <w:link w:val="Textkrper3Zchn"/>
    <w:semiHidden/>
    <w:rsid w:val="0073762D"/>
    <w:pPr>
      <w:spacing w:after="0" w:line="240" w:lineRule="auto"/>
      <w:ind w:right="830"/>
    </w:pPr>
    <w:rPr>
      <w:rFonts w:ascii="Times New Roman" w:eastAsia="Times New Roman" w:hAnsi="Times New Roman" w:cs="Times New Roman"/>
      <w:sz w:val="24"/>
      <w:szCs w:val="24"/>
      <w:lang w:eastAsia="de-DE"/>
    </w:rPr>
  </w:style>
  <w:style w:type="character" w:customStyle="1" w:styleId="Textkrper3Zchn">
    <w:name w:val="Textkörper 3 Zchn"/>
    <w:basedOn w:val="Absatz-Standardschriftart"/>
    <w:link w:val="Textkrper3"/>
    <w:semiHidden/>
    <w:rsid w:val="0073762D"/>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0B1DC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B1DC5"/>
    <w:rPr>
      <w:rFonts w:asciiTheme="majorHAnsi" w:eastAsiaTheme="majorEastAsia" w:hAnsiTheme="majorHAnsi" w:cstheme="majorBidi"/>
      <w:b/>
      <w:bCs/>
      <w:i/>
      <w:iCs/>
      <w:color w:val="4F81BD" w:themeColor="accent1"/>
    </w:rPr>
  </w:style>
  <w:style w:type="paragraph" w:styleId="Textkrper-Zeileneinzug">
    <w:name w:val="Body Text Indent"/>
    <w:basedOn w:val="Standard"/>
    <w:link w:val="Textkrper-ZeileneinzugZchn"/>
    <w:uiPriority w:val="99"/>
    <w:unhideWhenUsed/>
    <w:rsid w:val="000B1DC5"/>
    <w:pPr>
      <w:spacing w:after="120"/>
      <w:ind w:left="283"/>
    </w:pPr>
  </w:style>
  <w:style w:type="character" w:customStyle="1" w:styleId="Textkrper-ZeileneinzugZchn">
    <w:name w:val="Textkörper-Zeileneinzug Zchn"/>
    <w:basedOn w:val="Absatz-Standardschriftart"/>
    <w:link w:val="Textkrper-Zeileneinzug"/>
    <w:uiPriority w:val="99"/>
    <w:rsid w:val="000B1DC5"/>
  </w:style>
  <w:style w:type="character" w:customStyle="1" w:styleId="berschrift6Zchn">
    <w:name w:val="Überschrift 6 Zchn"/>
    <w:basedOn w:val="Absatz-Standardschriftart"/>
    <w:link w:val="berschrift6"/>
    <w:rsid w:val="000B1DC5"/>
    <w:rPr>
      <w:rFonts w:ascii="Times New Roman" w:eastAsia="Times New Roman" w:hAnsi="Times New Roman" w:cs="Times New Roman"/>
      <w:b/>
      <w:bCs/>
      <w:lang w:eastAsia="de-DE"/>
    </w:rPr>
  </w:style>
  <w:style w:type="character" w:styleId="Seitenzahl">
    <w:name w:val="page number"/>
    <w:basedOn w:val="Absatz-Standardschriftart"/>
    <w:semiHidden/>
    <w:rsid w:val="000B1DC5"/>
  </w:style>
  <w:style w:type="paragraph" w:customStyle="1" w:styleId="FR1">
    <w:name w:val="FR1"/>
    <w:rsid w:val="000B1DC5"/>
    <w:pPr>
      <w:widowControl w:val="0"/>
      <w:autoSpaceDE w:val="0"/>
      <w:autoSpaceDN w:val="0"/>
      <w:adjustRightInd w:val="0"/>
      <w:spacing w:after="0" w:line="240" w:lineRule="auto"/>
      <w:ind w:left="120"/>
    </w:pPr>
    <w:rPr>
      <w:rFonts w:ascii="Times New Roman" w:eastAsia="Times New Roman" w:hAnsi="Times New Roman" w:cs="Times New Roman"/>
      <w:b/>
      <w:bCs/>
      <w:sz w:val="16"/>
      <w:szCs w:val="16"/>
      <w:lang w:eastAsia="de-DE"/>
    </w:rPr>
  </w:style>
  <w:style w:type="paragraph" w:styleId="StandardWeb">
    <w:name w:val="Normal (Web)"/>
    <w:basedOn w:val="Standard"/>
    <w:semiHidden/>
    <w:rsid w:val="000B1DC5"/>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BodyTextIndent1">
    <w:name w:val="Body Text Indent1"/>
    <w:basedOn w:val="Standard"/>
    <w:rsid w:val="00737C5A"/>
    <w:pPr>
      <w:tabs>
        <w:tab w:val="left" w:pos="480"/>
        <w:tab w:val="left" w:pos="1080"/>
      </w:tabs>
      <w:spacing w:after="0" w:line="240" w:lineRule="auto"/>
      <w:ind w:left="615" w:hanging="615"/>
    </w:pPr>
    <w:rPr>
      <w:rFonts w:ascii="Arial" w:eastAsia="Times New Roman" w:hAnsi="Arial" w:cs="Arial"/>
      <w:sz w:val="24"/>
      <w:szCs w:val="24"/>
      <w:lang w:eastAsia="de-DE"/>
    </w:rPr>
  </w:style>
  <w:style w:type="paragraph" w:styleId="berarbeitung">
    <w:name w:val="Revision"/>
    <w:hidden/>
    <w:uiPriority w:val="99"/>
    <w:semiHidden/>
    <w:rsid w:val="00C909D8"/>
    <w:pPr>
      <w:spacing w:after="0" w:line="240" w:lineRule="auto"/>
    </w:pPr>
  </w:style>
  <w:style w:type="paragraph" w:customStyle="1" w:styleId="Farbe">
    <w:name w:val="Farbe"/>
    <w:aliases w:val="Hornstatus,Körperbau etc."/>
    <w:basedOn w:val="Standard"/>
    <w:link w:val="FarbeZchn"/>
    <w:rsid w:val="005A5CA3"/>
    <w:pPr>
      <w:spacing w:before="120" w:after="0" w:line="240" w:lineRule="auto"/>
    </w:pPr>
    <w:rPr>
      <w:rFonts w:ascii="Tahoma" w:eastAsia="Times New Roman" w:hAnsi="Tahoma" w:cs="Tahoma"/>
      <w:b/>
      <w:lang w:eastAsia="de-DE"/>
    </w:rPr>
  </w:style>
  <w:style w:type="character" w:customStyle="1" w:styleId="FarbeZchn">
    <w:name w:val="Farbe Zchn"/>
    <w:aliases w:val="Hornstatus Zchn,Körperbau etc. Zchn"/>
    <w:link w:val="Farbe"/>
    <w:rsid w:val="005A5CA3"/>
    <w:rPr>
      <w:rFonts w:ascii="Tahoma" w:eastAsia="Times New Roman" w:hAnsi="Tahoma" w:cs="Tahoma"/>
      <w:b/>
      <w:lang w:eastAsia="de-DE"/>
    </w:rPr>
  </w:style>
  <w:style w:type="paragraph" w:styleId="Textkrper">
    <w:name w:val="Body Text"/>
    <w:basedOn w:val="Standard"/>
    <w:link w:val="TextkrperZchn"/>
    <w:uiPriority w:val="99"/>
    <w:semiHidden/>
    <w:unhideWhenUsed/>
    <w:rsid w:val="004A1BAB"/>
    <w:pPr>
      <w:spacing w:after="120"/>
    </w:pPr>
  </w:style>
  <w:style w:type="character" w:customStyle="1" w:styleId="TextkrperZchn">
    <w:name w:val="Textkörper Zchn"/>
    <w:basedOn w:val="Absatz-Standardschriftart"/>
    <w:link w:val="Textkrper"/>
    <w:uiPriority w:val="99"/>
    <w:semiHidden/>
    <w:rsid w:val="004A1BAB"/>
  </w:style>
  <w:style w:type="character" w:customStyle="1" w:styleId="berschrift2Zchn">
    <w:name w:val="Überschrift 2 Zchn"/>
    <w:basedOn w:val="Absatz-Standardschriftart"/>
    <w:link w:val="berschrift2"/>
    <w:uiPriority w:val="9"/>
    <w:semiHidden/>
    <w:rsid w:val="00CE6E86"/>
    <w:rPr>
      <w:rFonts w:asciiTheme="majorHAnsi" w:eastAsiaTheme="majorEastAsia" w:hAnsiTheme="majorHAnsi" w:cstheme="majorBidi"/>
      <w:color w:val="365F91" w:themeColor="accent1" w:themeShade="BF"/>
      <w:sz w:val="26"/>
      <w:szCs w:val="26"/>
    </w:rPr>
  </w:style>
  <w:style w:type="paragraph" w:styleId="Textkrper2">
    <w:name w:val="Body Text 2"/>
    <w:basedOn w:val="Standard"/>
    <w:link w:val="Textkrper2Zchn"/>
    <w:uiPriority w:val="99"/>
    <w:unhideWhenUsed/>
    <w:rsid w:val="00CE6E86"/>
    <w:pPr>
      <w:spacing w:after="120" w:line="480" w:lineRule="auto"/>
    </w:pPr>
  </w:style>
  <w:style w:type="character" w:customStyle="1" w:styleId="Textkrper2Zchn">
    <w:name w:val="Textkörper 2 Zchn"/>
    <w:basedOn w:val="Absatz-Standardschriftart"/>
    <w:link w:val="Textkrper2"/>
    <w:uiPriority w:val="99"/>
    <w:rsid w:val="00CE6E86"/>
  </w:style>
  <w:style w:type="paragraph" w:customStyle="1" w:styleId="AverbeckFarbe">
    <w:name w:val="Averbeck Farbe"/>
    <w:basedOn w:val="Standard"/>
    <w:rsid w:val="00B759AE"/>
    <w:pPr>
      <w:suppressAutoHyphens/>
      <w:autoSpaceDN w:val="0"/>
      <w:spacing w:before="120" w:after="0" w:line="240" w:lineRule="auto"/>
      <w:ind w:firstLine="709"/>
      <w:textAlignment w:val="baseline"/>
    </w:pPr>
    <w:rPr>
      <w:rFonts w:ascii="Tahoma" w:eastAsia="Times New Roman" w:hAnsi="Tahoma" w:cs="Times New Roman"/>
      <w:b/>
      <w:bCs/>
    </w:rPr>
  </w:style>
  <w:style w:type="paragraph" w:customStyle="1" w:styleId="Averbeck2Kopf">
    <w:name w:val="Averbeck 2 Kopf"/>
    <w:basedOn w:val="Standard"/>
    <w:rsid w:val="00B759AE"/>
    <w:pPr>
      <w:suppressAutoHyphens/>
      <w:autoSpaceDN w:val="0"/>
      <w:spacing w:after="120" w:line="240" w:lineRule="auto"/>
      <w:ind w:left="1066" w:firstLine="352"/>
      <w:textAlignment w:val="baseline"/>
    </w:pPr>
    <w:rPr>
      <w:rFonts w:ascii="Tahoma" w:eastAsia="Times New Roman" w:hAnsi="Tahoma" w:cs="Times New Roman"/>
      <w:u w:val="single"/>
    </w:rPr>
  </w:style>
  <w:style w:type="numbering" w:customStyle="1" w:styleId="Formatvorlage1">
    <w:name w:val="Formatvorlage1"/>
    <w:uiPriority w:val="99"/>
    <w:rsid w:val="00103E1A"/>
    <w:pPr>
      <w:numPr>
        <w:numId w:val="27"/>
      </w:numPr>
    </w:pPr>
  </w:style>
  <w:style w:type="paragraph" w:styleId="Textkrper-Einzug2">
    <w:name w:val="Body Text Indent 2"/>
    <w:basedOn w:val="Standard"/>
    <w:link w:val="Textkrper-Einzug2Zchn"/>
    <w:uiPriority w:val="99"/>
    <w:semiHidden/>
    <w:unhideWhenUsed/>
    <w:rsid w:val="00822C5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2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220742AEA46E248BB7C8B3C02F6365F" ma:contentTypeVersion="13" ma:contentTypeDescription="Ein neues Dokument erstellen." ma:contentTypeScope="" ma:versionID="45818b294fea4747373b7470396e6617">
  <xsd:schema xmlns:xsd="http://www.w3.org/2001/XMLSchema" xmlns:xs="http://www.w3.org/2001/XMLSchema" xmlns:p="http://schemas.microsoft.com/office/2006/metadata/properties" xmlns:ns2="7d58db59-a74e-459e-8411-146a2ddd8b50" xmlns:ns3="a49ed1b1-4893-4bd1-86ad-6965ba65436f" targetNamespace="http://schemas.microsoft.com/office/2006/metadata/properties" ma:root="true" ma:fieldsID="9a422a804cb902df3a4229fe7ab35daa" ns2:_="" ns3:_="">
    <xsd:import namespace="7d58db59-a74e-459e-8411-146a2ddd8b50"/>
    <xsd:import namespace="a49ed1b1-4893-4bd1-86ad-6965ba654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8db59-a74e-459e-8411-146a2ddd8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ed1b1-4893-4bd1-86ad-6965ba65436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85405-6A8D-495A-8DB1-6BC3F8D9DAA8}">
  <ds:schemaRefs>
    <ds:schemaRef ds:uri="http://schemas.openxmlformats.org/officeDocument/2006/bibliography"/>
  </ds:schemaRefs>
</ds:datastoreItem>
</file>

<file path=customXml/itemProps2.xml><?xml version="1.0" encoding="utf-8"?>
<ds:datastoreItem xmlns:ds="http://schemas.openxmlformats.org/officeDocument/2006/customXml" ds:itemID="{2CBECDA6-8533-4239-AC30-D1DDA6426A65}"/>
</file>

<file path=customXml/itemProps3.xml><?xml version="1.0" encoding="utf-8"?>
<ds:datastoreItem xmlns:ds="http://schemas.openxmlformats.org/officeDocument/2006/customXml" ds:itemID="{01DB18CE-B7E4-4E18-8953-3615D8A542FE}"/>
</file>

<file path=customXml/itemProps4.xml><?xml version="1.0" encoding="utf-8"?>
<ds:datastoreItem xmlns:ds="http://schemas.openxmlformats.org/officeDocument/2006/customXml" ds:itemID="{3D49B00E-6DA1-48D5-8604-A247BB6088F6}"/>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9324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RZMV</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Dr. Sabine</dc:creator>
  <cp:lastModifiedBy>Schmidt, Dr.Sabine</cp:lastModifiedBy>
  <cp:revision>2</cp:revision>
  <cp:lastPrinted>2018-08-09T07:29:00Z</cp:lastPrinted>
  <dcterms:created xsi:type="dcterms:W3CDTF">2021-09-02T06:58:00Z</dcterms:created>
  <dcterms:modified xsi:type="dcterms:W3CDTF">2021-09-02T06:58:00Z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0x0101006220742AEA46E248BB7C8B3C02F6365F</vt:lpwstr>
  </property>
</Properties>
</file>